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E95" w:rsidRPr="00C543D8" w:rsidRDefault="001621AE">
      <w:pPr>
        <w:spacing w:after="0" w:line="408" w:lineRule="auto"/>
        <w:ind w:left="120"/>
        <w:jc w:val="center"/>
        <w:rPr>
          <w:lang w:val="ru-RU"/>
        </w:rPr>
      </w:pPr>
      <w:bookmarkStart w:id="0" w:name="block-12928227"/>
      <w:r w:rsidRPr="00C543D8">
        <w:rPr>
          <w:rFonts w:ascii="Times New Roman" w:hAnsi="Times New Roman"/>
          <w:b/>
          <w:color w:val="000000"/>
          <w:sz w:val="28"/>
          <w:lang w:val="ru-RU"/>
        </w:rPr>
        <w:t>МИНИСТЕРСТВО ПРОСВЕЩЕНИЯ РОССИЙСКОЙ ФЕДЕРАЦИИ</w:t>
      </w:r>
    </w:p>
    <w:p w:rsidR="007F7DEE" w:rsidRDefault="001621AE">
      <w:pPr>
        <w:spacing w:after="0" w:line="408" w:lineRule="auto"/>
        <w:ind w:left="120"/>
        <w:jc w:val="center"/>
        <w:rPr>
          <w:rFonts w:ascii="Times New Roman" w:hAnsi="Times New Roman"/>
          <w:b/>
          <w:color w:val="000000"/>
          <w:sz w:val="28"/>
          <w:lang w:val="ru-RU"/>
        </w:rPr>
      </w:pPr>
      <w:r w:rsidRPr="00C543D8">
        <w:rPr>
          <w:rFonts w:ascii="Times New Roman" w:hAnsi="Times New Roman"/>
          <w:b/>
          <w:color w:val="000000"/>
          <w:sz w:val="28"/>
          <w:lang w:val="ru-RU"/>
        </w:rPr>
        <w:t>‌‌‌</w:t>
      </w:r>
      <w:r w:rsidR="007F7DEE">
        <w:rPr>
          <w:rFonts w:ascii="Times New Roman" w:hAnsi="Times New Roman"/>
          <w:b/>
          <w:color w:val="000000"/>
          <w:sz w:val="28"/>
          <w:lang w:val="ru-RU"/>
        </w:rPr>
        <w:t>Министерство образования и науки Республики Татарстан</w:t>
      </w:r>
    </w:p>
    <w:p w:rsidR="00BA6E95" w:rsidRPr="00C543D8" w:rsidRDefault="007F7DEE">
      <w:pPr>
        <w:spacing w:after="0" w:line="408" w:lineRule="auto"/>
        <w:ind w:left="120"/>
        <w:jc w:val="center"/>
        <w:rPr>
          <w:lang w:val="ru-RU"/>
        </w:rPr>
      </w:pPr>
      <w:r>
        <w:rPr>
          <w:rFonts w:ascii="Times New Roman" w:hAnsi="Times New Roman"/>
          <w:b/>
          <w:color w:val="000000"/>
          <w:sz w:val="28"/>
          <w:lang w:val="ru-RU"/>
        </w:rPr>
        <w:t>Атнинский РИК РТ</w:t>
      </w:r>
      <w:r w:rsidR="001621AE" w:rsidRPr="00C543D8">
        <w:rPr>
          <w:rFonts w:ascii="Times New Roman" w:hAnsi="Times New Roman"/>
          <w:b/>
          <w:color w:val="000000"/>
          <w:sz w:val="28"/>
          <w:lang w:val="ru-RU"/>
        </w:rPr>
        <w:t xml:space="preserve"> </w:t>
      </w:r>
    </w:p>
    <w:p w:rsidR="00BA6E95" w:rsidRPr="007F7DEE" w:rsidRDefault="00BA7970" w:rsidP="007F7DEE">
      <w:pPr>
        <w:spacing w:after="0" w:line="408" w:lineRule="auto"/>
        <w:jc w:val="center"/>
        <w:rPr>
          <w:lang w:val="ru-RU"/>
        </w:rPr>
      </w:pPr>
      <w:r>
        <w:rPr>
          <w:rFonts w:ascii="Times New Roman" w:hAnsi="Times New Roman"/>
          <w:b/>
          <w:color w:val="000000"/>
          <w:sz w:val="28"/>
          <w:lang w:val="ru-RU"/>
        </w:rPr>
        <w:t xml:space="preserve">Коморгузинская </w:t>
      </w:r>
      <w:r w:rsidR="001621AE" w:rsidRPr="007F7DEE">
        <w:rPr>
          <w:rFonts w:ascii="Times New Roman" w:hAnsi="Times New Roman"/>
          <w:b/>
          <w:color w:val="000000"/>
          <w:sz w:val="28"/>
          <w:lang w:val="ru-RU"/>
        </w:rPr>
        <w:t>СОШ</w:t>
      </w:r>
    </w:p>
    <w:p w:rsidR="00BA6E95" w:rsidRPr="007F7DEE" w:rsidRDefault="00BA6E95">
      <w:pPr>
        <w:spacing w:after="0"/>
        <w:ind w:left="120"/>
        <w:rPr>
          <w:lang w:val="ru-RU"/>
        </w:rPr>
      </w:pPr>
    </w:p>
    <w:p w:rsidR="00BA6E95" w:rsidRPr="007F7DEE" w:rsidRDefault="00BA6E95">
      <w:pPr>
        <w:spacing w:after="0"/>
        <w:ind w:left="120"/>
        <w:rPr>
          <w:lang w:val="ru-RU"/>
        </w:rPr>
      </w:pPr>
    </w:p>
    <w:p w:rsidR="00BA6E95" w:rsidRPr="007F7DEE" w:rsidRDefault="00BA6E95">
      <w:pPr>
        <w:spacing w:after="0"/>
        <w:ind w:left="120"/>
        <w:rPr>
          <w:lang w:val="ru-RU"/>
        </w:rPr>
      </w:pPr>
    </w:p>
    <w:p w:rsidR="00BA6E95" w:rsidRPr="007F7DEE" w:rsidRDefault="00BA6E95">
      <w:pPr>
        <w:spacing w:after="0"/>
        <w:ind w:left="120"/>
        <w:rPr>
          <w:lang w:val="ru-RU"/>
        </w:rPr>
      </w:pPr>
    </w:p>
    <w:tbl>
      <w:tblPr>
        <w:tblW w:w="0" w:type="auto"/>
        <w:tblLook w:val="04A0" w:firstRow="1" w:lastRow="0" w:firstColumn="1" w:lastColumn="0" w:noHBand="0" w:noVBand="1"/>
      </w:tblPr>
      <w:tblGrid>
        <w:gridCol w:w="3114"/>
        <w:gridCol w:w="3115"/>
        <w:gridCol w:w="3115"/>
      </w:tblGrid>
      <w:tr w:rsidR="007F7DEE" w:rsidRPr="00BA7970" w:rsidTr="007F7DEE">
        <w:tc>
          <w:tcPr>
            <w:tcW w:w="3114" w:type="dxa"/>
          </w:tcPr>
          <w:p w:rsidR="007F7DEE" w:rsidRPr="0040209D" w:rsidRDefault="001621AE" w:rsidP="007F7DE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F7DEE" w:rsidRPr="008944ED" w:rsidRDefault="007F7DEE" w:rsidP="007F7DE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ШМО учителей начальных классов</w:t>
            </w:r>
          </w:p>
          <w:p w:rsidR="007F7DEE" w:rsidRDefault="001621AE" w:rsidP="007F7D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7DEE" w:rsidRPr="008944ED" w:rsidRDefault="00BA7970"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Сафарова Р.И.</w:t>
            </w:r>
          </w:p>
          <w:p w:rsidR="007F7DEE" w:rsidRDefault="007F7DEE"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621AE">
              <w:rPr>
                <w:rFonts w:ascii="Times New Roman" w:eastAsia="Times New Roman" w:hAnsi="Times New Roman"/>
                <w:color w:val="000000"/>
                <w:sz w:val="24"/>
                <w:szCs w:val="24"/>
                <w:lang w:val="ru-RU"/>
              </w:rPr>
              <w:t xml:space="preserve"> от </w:t>
            </w:r>
          </w:p>
          <w:p w:rsidR="007F7DEE" w:rsidRDefault="00BA7970"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w:t>
            </w:r>
            <w:r w:rsidR="007F7DEE">
              <w:rPr>
                <w:rFonts w:ascii="Times New Roman" w:eastAsia="Times New Roman" w:hAnsi="Times New Roman"/>
                <w:color w:val="000000"/>
                <w:sz w:val="24"/>
                <w:szCs w:val="24"/>
                <w:lang w:val="ru-RU"/>
              </w:rPr>
              <w:t>» августа 2023 г.</w:t>
            </w:r>
          </w:p>
          <w:p w:rsidR="007F7DEE" w:rsidRPr="0040209D" w:rsidRDefault="007F7DEE" w:rsidP="007F7DEE">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F7DEE" w:rsidRPr="0040209D" w:rsidRDefault="001621AE" w:rsidP="007F7DE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F7DEE" w:rsidRPr="008944ED" w:rsidRDefault="007F7DEE" w:rsidP="007F7DE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7F7DEE" w:rsidRDefault="001621AE" w:rsidP="007F7D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7DEE" w:rsidRDefault="00BA7970" w:rsidP="007F7DEE">
            <w:pPr>
              <w:spacing w:after="0"/>
              <w:rPr>
                <w:rFonts w:ascii="Times New Roman" w:eastAsia="Times New Roman" w:hAnsi="Times New Roman"/>
                <w:sz w:val="24"/>
                <w:szCs w:val="24"/>
                <w:lang w:val="ru-RU"/>
              </w:rPr>
            </w:pPr>
            <w:r>
              <w:rPr>
                <w:rFonts w:ascii="Times New Roman" w:eastAsia="Times New Roman" w:hAnsi="Times New Roman"/>
                <w:sz w:val="24"/>
                <w:szCs w:val="24"/>
                <w:lang w:val="ru-RU"/>
              </w:rPr>
              <w:t>Гарипова Г.Ф.</w:t>
            </w:r>
          </w:p>
          <w:p w:rsidR="007F7DEE" w:rsidRDefault="007F7DEE" w:rsidP="007F7DEE">
            <w:pPr>
              <w:spacing w:after="0"/>
              <w:rPr>
                <w:rFonts w:ascii="Times New Roman" w:eastAsia="Times New Roman" w:hAnsi="Times New Roman"/>
                <w:sz w:val="24"/>
                <w:szCs w:val="24"/>
                <w:lang w:val="ru-RU"/>
              </w:rPr>
            </w:pPr>
            <w:r>
              <w:rPr>
                <w:rFonts w:ascii="Times New Roman" w:eastAsia="Times New Roman" w:hAnsi="Times New Roman"/>
                <w:sz w:val="24"/>
                <w:szCs w:val="24"/>
                <w:lang w:val="ru-RU"/>
              </w:rPr>
              <w:t xml:space="preserve">Протокол №1 от </w:t>
            </w:r>
          </w:p>
          <w:p w:rsidR="007F7DEE" w:rsidRDefault="00BA7970" w:rsidP="007F7DEE">
            <w:pPr>
              <w:spacing w:after="0"/>
              <w:rPr>
                <w:rFonts w:ascii="Times New Roman" w:eastAsia="Times New Roman" w:hAnsi="Times New Roman"/>
                <w:sz w:val="24"/>
                <w:szCs w:val="24"/>
                <w:lang w:val="ru-RU"/>
              </w:rPr>
            </w:pPr>
            <w:r>
              <w:rPr>
                <w:rFonts w:ascii="Times New Roman" w:eastAsia="Times New Roman" w:hAnsi="Times New Roman"/>
                <w:sz w:val="24"/>
                <w:szCs w:val="24"/>
                <w:lang w:val="ru-RU"/>
              </w:rPr>
              <w:t>«2</w:t>
            </w:r>
            <w:r w:rsidR="007F7DEE">
              <w:rPr>
                <w:rFonts w:ascii="Times New Roman" w:eastAsia="Times New Roman" w:hAnsi="Times New Roman"/>
                <w:sz w:val="24"/>
                <w:szCs w:val="24"/>
                <w:lang w:val="ru-RU"/>
              </w:rPr>
              <w:t>8» августа 2023 г.</w:t>
            </w:r>
          </w:p>
          <w:p w:rsidR="007F7DEE" w:rsidRPr="007F7DEE" w:rsidRDefault="007F7DEE" w:rsidP="007F7DEE">
            <w:pPr>
              <w:rPr>
                <w:rFonts w:ascii="Times New Roman" w:eastAsia="Times New Roman" w:hAnsi="Times New Roman"/>
                <w:sz w:val="24"/>
                <w:szCs w:val="24"/>
                <w:lang w:val="ru-RU"/>
              </w:rPr>
            </w:pPr>
          </w:p>
        </w:tc>
        <w:tc>
          <w:tcPr>
            <w:tcW w:w="3115" w:type="dxa"/>
          </w:tcPr>
          <w:p w:rsidR="007F7DEE" w:rsidRDefault="001621AE" w:rsidP="007F7DE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F7DEE" w:rsidRPr="008944ED" w:rsidRDefault="00BA7970" w:rsidP="007F7DE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«Коморгузинская</w:t>
            </w:r>
            <w:r w:rsidR="007F7DEE">
              <w:rPr>
                <w:rFonts w:ascii="Times New Roman" w:eastAsia="Times New Roman" w:hAnsi="Times New Roman"/>
                <w:color w:val="000000"/>
                <w:sz w:val="28"/>
                <w:szCs w:val="28"/>
                <w:lang w:val="ru-RU"/>
              </w:rPr>
              <w:t xml:space="preserve"> СОШ»</w:t>
            </w:r>
          </w:p>
          <w:p w:rsidR="007F7DEE" w:rsidRDefault="001621AE" w:rsidP="007F7D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F7DEE" w:rsidRDefault="00BA7970"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Гатауллин Т.Т.</w:t>
            </w:r>
          </w:p>
          <w:p w:rsidR="007F7DEE" w:rsidRDefault="00BA7970"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w:t>
            </w:r>
            <w:r w:rsidR="007F7DEE">
              <w:rPr>
                <w:rFonts w:ascii="Times New Roman" w:eastAsia="Times New Roman" w:hAnsi="Times New Roman"/>
                <w:color w:val="000000"/>
                <w:sz w:val="24"/>
                <w:szCs w:val="24"/>
                <w:lang w:val="ru-RU"/>
              </w:rPr>
              <w:t xml:space="preserve">2 от </w:t>
            </w:r>
          </w:p>
          <w:p w:rsidR="007F7DEE" w:rsidRPr="0040209D" w:rsidRDefault="00BA7970" w:rsidP="007F7DE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w:t>
            </w:r>
            <w:r w:rsidR="007F7DEE">
              <w:rPr>
                <w:rFonts w:ascii="Times New Roman" w:eastAsia="Times New Roman" w:hAnsi="Times New Roman"/>
                <w:color w:val="000000"/>
                <w:sz w:val="24"/>
                <w:szCs w:val="24"/>
                <w:lang w:val="ru-RU"/>
              </w:rPr>
              <w:t>8 августа 2023 года</w:t>
            </w:r>
          </w:p>
        </w:tc>
      </w:tr>
    </w:tbl>
    <w:p w:rsidR="00BA6E95" w:rsidRPr="00C543D8" w:rsidRDefault="00BA6E95">
      <w:pPr>
        <w:spacing w:after="0"/>
        <w:ind w:left="120"/>
        <w:rPr>
          <w:lang w:val="ru-RU"/>
        </w:rPr>
      </w:pPr>
    </w:p>
    <w:p w:rsidR="00BA6E95" w:rsidRPr="00C543D8" w:rsidRDefault="001621AE" w:rsidP="007F7DEE">
      <w:pPr>
        <w:spacing w:after="0"/>
        <w:ind w:left="120"/>
        <w:rPr>
          <w:lang w:val="ru-RU"/>
        </w:rPr>
      </w:pPr>
      <w:r w:rsidRPr="00C543D8">
        <w:rPr>
          <w:rFonts w:ascii="Times New Roman" w:hAnsi="Times New Roman"/>
          <w:color w:val="000000"/>
          <w:sz w:val="28"/>
          <w:lang w:val="ru-RU"/>
        </w:rPr>
        <w:t>‌</w:t>
      </w:r>
    </w:p>
    <w:p w:rsidR="00BA6E95" w:rsidRPr="00C543D8" w:rsidRDefault="00BA6E95">
      <w:pPr>
        <w:spacing w:after="0"/>
        <w:ind w:left="120"/>
        <w:rPr>
          <w:lang w:val="ru-RU"/>
        </w:rPr>
      </w:pPr>
    </w:p>
    <w:p w:rsidR="00BA6E95" w:rsidRPr="00C543D8" w:rsidRDefault="001621AE">
      <w:pPr>
        <w:spacing w:after="0" w:line="408" w:lineRule="auto"/>
        <w:ind w:left="120"/>
        <w:jc w:val="center"/>
        <w:rPr>
          <w:lang w:val="ru-RU"/>
        </w:rPr>
      </w:pPr>
      <w:r w:rsidRPr="00C543D8">
        <w:rPr>
          <w:rFonts w:ascii="Times New Roman" w:hAnsi="Times New Roman"/>
          <w:b/>
          <w:color w:val="000000"/>
          <w:sz w:val="28"/>
          <w:lang w:val="ru-RU"/>
        </w:rPr>
        <w:t>РАБОЧАЯ ПРОГРАММА</w:t>
      </w:r>
    </w:p>
    <w:p w:rsidR="00BA6E95" w:rsidRPr="00C543D8" w:rsidRDefault="001621AE">
      <w:pPr>
        <w:spacing w:after="0" w:line="408" w:lineRule="auto"/>
        <w:ind w:left="120"/>
        <w:jc w:val="center"/>
        <w:rPr>
          <w:lang w:val="ru-RU"/>
        </w:rPr>
      </w:pPr>
      <w:r w:rsidRPr="00C543D8">
        <w:rPr>
          <w:rFonts w:ascii="Times New Roman" w:hAnsi="Times New Roman"/>
          <w:color w:val="000000"/>
          <w:sz w:val="28"/>
          <w:lang w:val="ru-RU"/>
        </w:rPr>
        <w:t>(</w:t>
      </w:r>
      <w:r>
        <w:rPr>
          <w:rFonts w:ascii="Times New Roman" w:hAnsi="Times New Roman"/>
          <w:color w:val="000000"/>
          <w:sz w:val="28"/>
        </w:rPr>
        <w:t>ID</w:t>
      </w:r>
      <w:r w:rsidR="00BA7970">
        <w:rPr>
          <w:rFonts w:ascii="Times New Roman" w:hAnsi="Times New Roman"/>
          <w:color w:val="000000"/>
          <w:sz w:val="28"/>
          <w:lang w:val="ru-RU"/>
        </w:rPr>
        <w:t xml:space="preserve"> 2390551</w:t>
      </w:r>
      <w:r w:rsidRPr="00C543D8">
        <w:rPr>
          <w:rFonts w:ascii="Times New Roman" w:hAnsi="Times New Roman"/>
          <w:color w:val="000000"/>
          <w:sz w:val="28"/>
          <w:lang w:val="ru-RU"/>
        </w:rPr>
        <w:t>)</w:t>
      </w:r>
    </w:p>
    <w:p w:rsidR="00BA6E95" w:rsidRPr="00C543D8" w:rsidRDefault="00BA6E95">
      <w:pPr>
        <w:spacing w:after="0"/>
        <w:ind w:left="120"/>
        <w:jc w:val="center"/>
        <w:rPr>
          <w:lang w:val="ru-RU"/>
        </w:rPr>
      </w:pPr>
    </w:p>
    <w:p w:rsidR="00BA6E95" w:rsidRPr="00C543D8" w:rsidRDefault="001621AE">
      <w:pPr>
        <w:spacing w:after="0" w:line="408" w:lineRule="auto"/>
        <w:ind w:left="120"/>
        <w:jc w:val="center"/>
        <w:rPr>
          <w:lang w:val="ru-RU"/>
        </w:rPr>
      </w:pPr>
      <w:r w:rsidRPr="00C543D8">
        <w:rPr>
          <w:rFonts w:ascii="Times New Roman" w:hAnsi="Times New Roman"/>
          <w:b/>
          <w:color w:val="000000"/>
          <w:sz w:val="28"/>
          <w:lang w:val="ru-RU"/>
        </w:rPr>
        <w:t>учебного предмета «Основы безопасности жизнедеятельности»</w:t>
      </w:r>
    </w:p>
    <w:p w:rsidR="00BA6E95" w:rsidRPr="00C543D8" w:rsidRDefault="001621AE">
      <w:pPr>
        <w:spacing w:after="0" w:line="408" w:lineRule="auto"/>
        <w:ind w:left="120"/>
        <w:jc w:val="center"/>
        <w:rPr>
          <w:lang w:val="ru-RU"/>
        </w:rPr>
      </w:pPr>
      <w:r w:rsidRPr="00C543D8">
        <w:rPr>
          <w:rFonts w:ascii="Times New Roman" w:hAnsi="Times New Roman"/>
          <w:color w:val="000000"/>
          <w:sz w:val="28"/>
          <w:lang w:val="ru-RU"/>
        </w:rPr>
        <w:t xml:space="preserve">для обучающихся 10-11 классов </w:t>
      </w: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BA6E95">
      <w:pPr>
        <w:spacing w:after="0"/>
        <w:ind w:left="120"/>
        <w:jc w:val="center"/>
        <w:rPr>
          <w:lang w:val="ru-RU"/>
        </w:rPr>
      </w:pPr>
    </w:p>
    <w:p w:rsidR="00BA6E95" w:rsidRPr="00C543D8" w:rsidRDefault="001621AE">
      <w:pPr>
        <w:spacing w:after="0"/>
        <w:ind w:left="120"/>
        <w:jc w:val="center"/>
        <w:rPr>
          <w:lang w:val="ru-RU"/>
        </w:rPr>
      </w:pPr>
      <w:r w:rsidRPr="00C543D8">
        <w:rPr>
          <w:rFonts w:ascii="Times New Roman" w:hAnsi="Times New Roman"/>
          <w:color w:val="000000"/>
          <w:sz w:val="28"/>
          <w:lang w:val="ru-RU"/>
        </w:rPr>
        <w:t>​</w:t>
      </w:r>
      <w:r w:rsidRPr="00C543D8">
        <w:rPr>
          <w:rFonts w:ascii="Times New Roman" w:hAnsi="Times New Roman"/>
          <w:b/>
          <w:color w:val="000000"/>
          <w:sz w:val="28"/>
          <w:lang w:val="ru-RU"/>
        </w:rPr>
        <w:t>‌</w:t>
      </w:r>
      <w:r w:rsidR="00BA7970">
        <w:rPr>
          <w:rFonts w:ascii="Times New Roman" w:hAnsi="Times New Roman"/>
          <w:b/>
          <w:color w:val="000000"/>
          <w:sz w:val="28"/>
          <w:lang w:val="ru-RU"/>
        </w:rPr>
        <w:t>Коморгузя</w:t>
      </w:r>
      <w:bookmarkStart w:id="1" w:name="_GoBack"/>
      <w:bookmarkEnd w:id="1"/>
      <w:r w:rsidR="007F7DEE">
        <w:rPr>
          <w:rFonts w:ascii="Times New Roman" w:hAnsi="Times New Roman"/>
          <w:b/>
          <w:color w:val="000000"/>
          <w:sz w:val="28"/>
          <w:lang w:val="ru-RU"/>
        </w:rPr>
        <w:t xml:space="preserve">, 2023 </w:t>
      </w:r>
      <w:r w:rsidRPr="00C543D8">
        <w:rPr>
          <w:rFonts w:ascii="Times New Roman" w:hAnsi="Times New Roman"/>
          <w:b/>
          <w:color w:val="000000"/>
          <w:sz w:val="28"/>
          <w:lang w:val="ru-RU"/>
        </w:rPr>
        <w:t xml:space="preserve"> ‌</w:t>
      </w:r>
      <w:r w:rsidRPr="00C543D8">
        <w:rPr>
          <w:rFonts w:ascii="Times New Roman" w:hAnsi="Times New Roman"/>
          <w:color w:val="000000"/>
          <w:sz w:val="28"/>
          <w:lang w:val="ru-RU"/>
        </w:rPr>
        <w:t>​</w:t>
      </w:r>
    </w:p>
    <w:p w:rsidR="00BA6E95" w:rsidRPr="00C543D8" w:rsidRDefault="00BA6E95">
      <w:pPr>
        <w:spacing w:after="0"/>
        <w:ind w:left="120"/>
        <w:rPr>
          <w:lang w:val="ru-RU"/>
        </w:rPr>
      </w:pPr>
    </w:p>
    <w:p w:rsidR="00BA6E95" w:rsidRPr="00C543D8" w:rsidRDefault="001621AE" w:rsidP="007F7DEE">
      <w:pPr>
        <w:spacing w:after="0" w:line="264" w:lineRule="auto"/>
        <w:ind w:left="120"/>
        <w:jc w:val="center"/>
        <w:rPr>
          <w:lang w:val="ru-RU"/>
        </w:rPr>
      </w:pPr>
      <w:bookmarkStart w:id="2" w:name="block-12928228"/>
      <w:bookmarkEnd w:id="0"/>
      <w:r w:rsidRPr="00C543D8">
        <w:rPr>
          <w:rFonts w:ascii="Times New Roman" w:hAnsi="Times New Roman"/>
          <w:b/>
          <w:color w:val="000000"/>
          <w:sz w:val="28"/>
          <w:lang w:val="ru-RU"/>
        </w:rPr>
        <w:t>ПОЯСНИТЕЛЬНАЯ ЗАПИСКА</w:t>
      </w:r>
    </w:p>
    <w:p w:rsidR="00BA6E95" w:rsidRPr="00C543D8" w:rsidRDefault="00BA6E95">
      <w:pPr>
        <w:spacing w:after="0" w:line="264" w:lineRule="auto"/>
        <w:ind w:left="120"/>
        <w:jc w:val="both"/>
        <w:rPr>
          <w:lang w:val="ru-RU"/>
        </w:rPr>
      </w:pP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BA6E95" w:rsidRDefault="001621AE">
      <w:pPr>
        <w:spacing w:after="0" w:line="264" w:lineRule="auto"/>
        <w:ind w:firstLine="600"/>
        <w:jc w:val="both"/>
      </w:pPr>
      <w:r>
        <w:rPr>
          <w:rFonts w:ascii="Times New Roman" w:hAnsi="Times New Roman"/>
          <w:color w:val="000000"/>
          <w:spacing w:val="-2"/>
          <w:sz w:val="28"/>
        </w:rPr>
        <w:t>Программа ОБЖ обеспечивает:</w:t>
      </w:r>
    </w:p>
    <w:p w:rsidR="00BA6E95" w:rsidRPr="00C543D8" w:rsidRDefault="001621AE">
      <w:pPr>
        <w:numPr>
          <w:ilvl w:val="0"/>
          <w:numId w:val="1"/>
        </w:numPr>
        <w:spacing w:after="0" w:line="264" w:lineRule="auto"/>
        <w:jc w:val="both"/>
        <w:rPr>
          <w:lang w:val="ru-RU"/>
        </w:rPr>
      </w:pPr>
      <w:r w:rsidRPr="00C543D8">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BA6E95" w:rsidRPr="00C543D8" w:rsidRDefault="001621AE">
      <w:pPr>
        <w:numPr>
          <w:ilvl w:val="0"/>
          <w:numId w:val="1"/>
        </w:numPr>
        <w:spacing w:after="0" w:line="264" w:lineRule="auto"/>
        <w:jc w:val="both"/>
        <w:rPr>
          <w:lang w:val="ru-RU"/>
        </w:rPr>
      </w:pPr>
      <w:r w:rsidRPr="00C543D8">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BA6E95" w:rsidRPr="00C543D8" w:rsidRDefault="001621AE">
      <w:pPr>
        <w:numPr>
          <w:ilvl w:val="0"/>
          <w:numId w:val="1"/>
        </w:numPr>
        <w:spacing w:after="0" w:line="264" w:lineRule="auto"/>
        <w:jc w:val="both"/>
        <w:rPr>
          <w:lang w:val="ru-RU"/>
        </w:rPr>
      </w:pPr>
      <w:r w:rsidRPr="00C543D8">
        <w:rPr>
          <w:rFonts w:ascii="Times New Roman" w:hAnsi="Times New Roman"/>
          <w:color w:val="000000"/>
          <w:spacing w:val="-2"/>
          <w:sz w:val="28"/>
          <w:lang w:val="ru-RU"/>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rsidR="00BA6E95" w:rsidRPr="00C543D8" w:rsidRDefault="001621AE">
      <w:pPr>
        <w:numPr>
          <w:ilvl w:val="0"/>
          <w:numId w:val="1"/>
        </w:numPr>
        <w:spacing w:after="0" w:line="264" w:lineRule="auto"/>
        <w:jc w:val="both"/>
        <w:rPr>
          <w:lang w:val="ru-RU"/>
        </w:rPr>
      </w:pPr>
      <w:r w:rsidRPr="00C543D8">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1. «Основы комплексной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Модуль № 2. «Основы обороны государства».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3. «Военно-профессиональная деятельность».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5. «Безопасность в природной среде и экологическая безопасность».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6. «Основы противодействия экстремизму и терроризму».</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7. «Основы здорового образа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8. «Основы медицинских знаний и оказание первой помощи».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Модуль № 9. «Элементы начальной военной подготовки».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BA6E95" w:rsidRPr="00C543D8" w:rsidRDefault="001621AE">
      <w:pPr>
        <w:spacing w:after="0" w:line="264" w:lineRule="auto"/>
        <w:ind w:firstLine="600"/>
        <w:jc w:val="both"/>
        <w:rPr>
          <w:lang w:val="ru-RU"/>
        </w:rPr>
      </w:pPr>
      <w:r w:rsidRPr="00C543D8">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w:t>
      </w:r>
      <w:r w:rsidRPr="00C543D8">
        <w:rPr>
          <w:rFonts w:ascii="Times New Roman" w:hAnsi="Times New Roman"/>
          <w:color w:val="000000"/>
          <w:spacing w:val="-2"/>
          <w:sz w:val="28"/>
          <w:lang w:val="ru-RU"/>
        </w:rPr>
        <w:lastRenderedPageBreak/>
        <w:t>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b/>
          <w:color w:val="000000"/>
          <w:sz w:val="28"/>
          <w:lang w:val="ru-RU"/>
        </w:rPr>
        <w:t>ЦЕЛЬ ИЗУЧЕНИЯ УЧЕБНОГО ПРЕДМЕТА «ОСНОВЫ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A6E95" w:rsidRPr="00C543D8" w:rsidRDefault="001621AE">
      <w:pPr>
        <w:numPr>
          <w:ilvl w:val="0"/>
          <w:numId w:val="2"/>
        </w:numPr>
        <w:spacing w:after="0" w:line="264" w:lineRule="auto"/>
        <w:jc w:val="both"/>
        <w:rPr>
          <w:lang w:val="ru-RU"/>
        </w:rPr>
      </w:pPr>
      <w:r w:rsidRPr="00C543D8">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A6E95" w:rsidRPr="00C543D8" w:rsidRDefault="001621AE">
      <w:pPr>
        <w:numPr>
          <w:ilvl w:val="0"/>
          <w:numId w:val="2"/>
        </w:numPr>
        <w:spacing w:after="0" w:line="264" w:lineRule="auto"/>
        <w:jc w:val="both"/>
        <w:rPr>
          <w:lang w:val="ru-RU"/>
        </w:rPr>
      </w:pPr>
      <w:r w:rsidRPr="00C543D8">
        <w:rPr>
          <w:rFonts w:ascii="Times New Roman" w:hAnsi="Times New Roman"/>
          <w:color w:val="000000"/>
          <w:spacing w:val="-2"/>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A6E95" w:rsidRPr="00C543D8" w:rsidRDefault="001621AE">
      <w:pPr>
        <w:numPr>
          <w:ilvl w:val="0"/>
          <w:numId w:val="2"/>
        </w:numPr>
        <w:spacing w:after="0" w:line="264" w:lineRule="auto"/>
        <w:jc w:val="both"/>
        <w:rPr>
          <w:lang w:val="ru-RU"/>
        </w:rPr>
      </w:pPr>
      <w:r w:rsidRPr="00C543D8">
        <w:rPr>
          <w:rFonts w:ascii="Times New Roman" w:hAnsi="Times New Roman"/>
          <w:color w:val="000000"/>
          <w:spacing w:val="-2"/>
          <w:sz w:val="28"/>
          <w:lang w:val="ru-RU"/>
        </w:rPr>
        <w:lastRenderedPageBreak/>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A6E95" w:rsidRPr="00C543D8" w:rsidRDefault="00BA6E95">
      <w:pPr>
        <w:spacing w:after="0" w:line="264" w:lineRule="auto"/>
        <w:ind w:left="120"/>
        <w:jc w:val="both"/>
        <w:rPr>
          <w:lang w:val="ru-RU"/>
        </w:rPr>
      </w:pPr>
    </w:p>
    <w:p w:rsidR="00BA6E95" w:rsidRPr="00C543D8" w:rsidRDefault="001621AE">
      <w:pPr>
        <w:spacing w:after="0" w:line="264" w:lineRule="auto"/>
        <w:ind w:left="120"/>
        <w:jc w:val="both"/>
        <w:rPr>
          <w:lang w:val="ru-RU"/>
        </w:rPr>
      </w:pPr>
      <w:r w:rsidRPr="00C543D8">
        <w:rPr>
          <w:rFonts w:ascii="Times New Roman" w:hAnsi="Times New Roman"/>
          <w:b/>
          <w:color w:val="000000"/>
          <w:sz w:val="28"/>
          <w:lang w:val="ru-RU"/>
        </w:rPr>
        <w:t>МЕСТО УЧЕБНОГО ПРЕДМЕТА «ОСНОВЫ БЕЗОПАСНОСТИ ЖИЗНЕДЕЯТЕЛЬНОСТИ» В УЧЕБНОМ ПЛАНЕ</w:t>
      </w:r>
    </w:p>
    <w:p w:rsidR="00BA6E95" w:rsidRPr="00C543D8" w:rsidRDefault="00BA6E95">
      <w:pPr>
        <w:spacing w:after="0" w:line="264" w:lineRule="auto"/>
        <w:ind w:left="120"/>
        <w:jc w:val="both"/>
        <w:rPr>
          <w:lang w:val="ru-RU"/>
        </w:rPr>
      </w:pPr>
    </w:p>
    <w:p w:rsidR="00BA6E95" w:rsidRPr="00C543D8" w:rsidRDefault="001621AE">
      <w:pPr>
        <w:spacing w:after="0" w:line="264" w:lineRule="auto"/>
        <w:ind w:firstLine="600"/>
        <w:jc w:val="both"/>
        <w:rPr>
          <w:lang w:val="ru-RU"/>
        </w:rPr>
      </w:pPr>
      <w:r w:rsidRPr="00C543D8">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BA6E95" w:rsidRPr="00C543D8" w:rsidRDefault="00BA6E95">
      <w:pPr>
        <w:rPr>
          <w:lang w:val="ru-RU"/>
        </w:rPr>
        <w:sectPr w:rsidR="00BA6E95" w:rsidRPr="00C543D8">
          <w:pgSz w:w="11906" w:h="16383"/>
          <w:pgMar w:top="1134" w:right="850" w:bottom="1134" w:left="1701" w:header="720" w:footer="720" w:gutter="0"/>
          <w:cols w:space="720"/>
        </w:sectPr>
      </w:pPr>
    </w:p>
    <w:p w:rsidR="00BA6E95" w:rsidRPr="00C543D8" w:rsidRDefault="001621AE" w:rsidP="00C543D8">
      <w:pPr>
        <w:spacing w:after="0" w:line="264" w:lineRule="auto"/>
        <w:ind w:left="120"/>
        <w:jc w:val="center"/>
        <w:rPr>
          <w:lang w:val="ru-RU"/>
        </w:rPr>
      </w:pPr>
      <w:bookmarkStart w:id="3" w:name="block-12928229"/>
      <w:bookmarkEnd w:id="2"/>
      <w:r w:rsidRPr="00C543D8">
        <w:rPr>
          <w:rFonts w:ascii="Times New Roman" w:hAnsi="Times New Roman"/>
          <w:b/>
          <w:color w:val="000000"/>
          <w:sz w:val="28"/>
          <w:lang w:val="ru-RU"/>
        </w:rPr>
        <w:lastRenderedPageBreak/>
        <w:t>СОДЕРЖАНИЕ ОБУЧЕНИЯ</w:t>
      </w:r>
    </w:p>
    <w:p w:rsidR="00BA6E95" w:rsidRPr="00C543D8" w:rsidRDefault="00BA6E95">
      <w:pPr>
        <w:spacing w:after="0" w:line="264" w:lineRule="auto"/>
        <w:ind w:left="120"/>
        <w:jc w:val="both"/>
        <w:rPr>
          <w:lang w:val="ru-RU"/>
        </w:rPr>
      </w:pP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1. «Основы комплексной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Культура безопасности жизнедеятельности в современном обществе.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Общие правила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Как не стать жертвой информационной войны.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Безопасное поведение на различных видах транспорта.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 xml:space="preserve">Модуль № 2. «Основы обороны государства».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BA6E95" w:rsidRPr="007F7DEE"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7F7DEE">
        <w:rPr>
          <w:rFonts w:ascii="Times New Roman" w:hAnsi="Times New Roman"/>
          <w:color w:val="000000"/>
          <w:spacing w:val="-2"/>
          <w:sz w:val="28"/>
          <w:lang w:val="ru-RU"/>
        </w:rPr>
        <w:t>Вооружённые Силы Российской Федерации (созданы в 1992 г.).</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Дни воинской славы (победные дни) России. Памятные даты России.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3. «Военно-профессиональная деятельность».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C543D8">
        <w:rPr>
          <w:rFonts w:ascii="Times New Roman" w:hAnsi="Times New Roman"/>
          <w:color w:val="000000"/>
          <w:spacing w:val="-2"/>
          <w:sz w:val="28"/>
          <w:lang w:val="ru-RU"/>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5. «Безопасность в природной среде и экологическая безопасность».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C543D8">
        <w:rPr>
          <w:rFonts w:ascii="Times New Roman" w:hAnsi="Times New Roman"/>
          <w:color w:val="000000"/>
          <w:spacing w:val="-2"/>
          <w:sz w:val="28"/>
          <w:lang w:val="ru-RU"/>
        </w:rPr>
        <w:t>). Безопасность в автономных условиях.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C543D8">
        <w:rPr>
          <w:rFonts w:ascii="Times New Roman" w:hAnsi="Times New Roman"/>
          <w:color w:val="000000"/>
          <w:spacing w:val="-2"/>
          <w:sz w:val="28"/>
          <w:lang w:val="ru-RU"/>
        </w:rPr>
        <w:t xml:space="preserve">-метры (солемеры). </w:t>
      </w:r>
      <w:r w:rsidRPr="007F7DEE">
        <w:rPr>
          <w:rFonts w:ascii="Times New Roman" w:hAnsi="Times New Roman"/>
          <w:color w:val="000000"/>
          <w:spacing w:val="-2"/>
          <w:sz w:val="28"/>
          <w:lang w:val="ru-RU"/>
        </w:rPr>
        <w:t xml:space="preserve">Шумомеры. Люксметры. Бытовые дозиметры (радиометры). </w:t>
      </w:r>
      <w:r w:rsidRPr="00C543D8">
        <w:rPr>
          <w:rFonts w:ascii="Times New Roman" w:hAnsi="Times New Roman"/>
          <w:color w:val="000000"/>
          <w:spacing w:val="-2"/>
          <w:sz w:val="28"/>
          <w:lang w:val="ru-RU"/>
        </w:rPr>
        <w:t>Бытовые нитратомеры.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6. «Основы противодействия экстремизму и терроризму».</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C543D8">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7. «Основы здорового образа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8. «Основы медицинских знаний и оказание первой помощи».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Освоение основ медицинских знаний.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C543D8">
        <w:rPr>
          <w:rFonts w:ascii="Times New Roman" w:hAnsi="Times New Roman"/>
          <w:color w:val="000000"/>
          <w:spacing w:val="-2"/>
          <w:sz w:val="28"/>
          <w:lang w:val="ru-RU"/>
        </w:rPr>
        <w:lastRenderedPageBreak/>
        <w:t>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Pr>
          <w:rFonts w:ascii="Times New Roman" w:hAnsi="Times New Roman"/>
          <w:color w:val="000000"/>
          <w:spacing w:val="-2"/>
          <w:sz w:val="28"/>
        </w:rPr>
        <w:t>OVID</w:t>
      </w:r>
      <w:r w:rsidRPr="00C543D8">
        <w:rPr>
          <w:rFonts w:ascii="Times New Roman" w:hAnsi="Times New Roman"/>
          <w:color w:val="000000"/>
          <w:spacing w:val="-2"/>
          <w:sz w:val="28"/>
          <w:lang w:val="ru-RU"/>
        </w:rPr>
        <w:t>-19. Правила профилактики коронавируса.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Составы аптечек для оказания первой помощи в различных условиях.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Правила и способы переноски (транспортировки) пострадавших.</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Модуль № 9. «Элементы начальной военной подготовки».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Способы передвижения в бою при действиях в пешем порядке.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BA6E95" w:rsidRPr="00C543D8" w:rsidRDefault="00BA6E95">
      <w:pPr>
        <w:rPr>
          <w:lang w:val="ru-RU"/>
        </w:rPr>
        <w:sectPr w:rsidR="00BA6E95" w:rsidRPr="00C543D8">
          <w:pgSz w:w="11906" w:h="16383"/>
          <w:pgMar w:top="1134" w:right="850" w:bottom="1134" w:left="1701" w:header="720" w:footer="720" w:gutter="0"/>
          <w:cols w:space="720"/>
        </w:sectPr>
      </w:pPr>
    </w:p>
    <w:p w:rsidR="00BA6E95" w:rsidRPr="00C543D8" w:rsidRDefault="001621AE">
      <w:pPr>
        <w:spacing w:after="0" w:line="264" w:lineRule="auto"/>
        <w:ind w:left="120"/>
        <w:jc w:val="both"/>
        <w:rPr>
          <w:lang w:val="ru-RU"/>
        </w:rPr>
      </w:pPr>
      <w:bookmarkStart w:id="4" w:name="block-12928230"/>
      <w:bookmarkEnd w:id="3"/>
      <w:r w:rsidRPr="00C543D8">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BA6E95" w:rsidRPr="00C543D8" w:rsidRDefault="00BA6E95">
      <w:pPr>
        <w:spacing w:after="0" w:line="264" w:lineRule="auto"/>
        <w:ind w:left="120"/>
        <w:jc w:val="both"/>
        <w:rPr>
          <w:lang w:val="ru-RU"/>
        </w:rPr>
      </w:pPr>
    </w:p>
    <w:p w:rsidR="00BA6E95" w:rsidRPr="00C543D8" w:rsidRDefault="001621AE">
      <w:pPr>
        <w:spacing w:after="0" w:line="264" w:lineRule="auto"/>
        <w:ind w:firstLine="600"/>
        <w:jc w:val="both"/>
        <w:rPr>
          <w:lang w:val="ru-RU"/>
        </w:rPr>
      </w:pPr>
      <w:r w:rsidRPr="00C543D8">
        <w:rPr>
          <w:rFonts w:ascii="Times New Roman" w:hAnsi="Times New Roman"/>
          <w:b/>
          <w:color w:val="000000"/>
          <w:sz w:val="28"/>
          <w:lang w:val="ru-RU"/>
        </w:rPr>
        <w:t>ЛИЧНОСТНЫЕ РЕЗУЛЬТАТЫ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Личностные результаты изучения ОБЖ включают:</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1) гражданское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lastRenderedPageBreak/>
        <w:t>2) патриотическое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3) духовно-нравственное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осознание духовных ценностей российского народа и российского воинства;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4) эстетическое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5) ценности научного познания: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6) физическое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осознание ценности жизни, сформированность ответственного отношения к своему здоровью и здоровью окружающих;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потребность в регулярном ведении здорового образа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7) трудовое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BA6E95" w:rsidRPr="00C543D8" w:rsidRDefault="001621AE">
      <w:pPr>
        <w:spacing w:after="0" w:line="264" w:lineRule="auto"/>
        <w:ind w:firstLine="600"/>
        <w:jc w:val="both"/>
        <w:rPr>
          <w:lang w:val="ru-RU"/>
        </w:rPr>
      </w:pPr>
      <w:r w:rsidRPr="00C543D8">
        <w:rPr>
          <w:rFonts w:ascii="Times New Roman" w:hAnsi="Times New Roman"/>
          <w:b/>
          <w:color w:val="000000"/>
          <w:spacing w:val="-2"/>
          <w:sz w:val="28"/>
          <w:lang w:val="ru-RU"/>
        </w:rPr>
        <w:t>8) экологическое воспитание: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расширение представлений о деятельности экологической направленности.</w:t>
      </w:r>
    </w:p>
    <w:p w:rsidR="00BA6E95" w:rsidRPr="00C543D8" w:rsidRDefault="001621AE">
      <w:pPr>
        <w:spacing w:after="0" w:line="264" w:lineRule="auto"/>
        <w:ind w:firstLine="600"/>
        <w:jc w:val="both"/>
        <w:rPr>
          <w:lang w:val="ru-RU"/>
        </w:rPr>
      </w:pPr>
      <w:r w:rsidRPr="00C543D8">
        <w:rPr>
          <w:rFonts w:ascii="Times New Roman" w:hAnsi="Times New Roman"/>
          <w:b/>
          <w:color w:val="000000"/>
          <w:sz w:val="28"/>
          <w:lang w:val="ru-RU"/>
        </w:rPr>
        <w:t>МЕТАПРЕДМЕТНЫЕ РЕЗУЛЬТАТЫ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C543D8">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базовые логические действия</w:t>
      </w:r>
      <w:r w:rsidRPr="00C543D8">
        <w:rPr>
          <w:rFonts w:ascii="Times New Roman" w:hAnsi="Times New Roman"/>
          <w:color w:val="000000"/>
          <w:spacing w:val="-2"/>
          <w:sz w:val="28"/>
          <w:lang w:val="ru-RU"/>
        </w:rPr>
        <w:t xml:space="preserve"> как часть познавательных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развивать творческое мышление при решении ситуационных задач.</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базовые исследовательские действия</w:t>
      </w:r>
      <w:r w:rsidRPr="00C543D8">
        <w:rPr>
          <w:rFonts w:ascii="Times New Roman" w:hAnsi="Times New Roman"/>
          <w:color w:val="000000"/>
          <w:spacing w:val="-2"/>
          <w:sz w:val="28"/>
          <w:lang w:val="ru-RU"/>
        </w:rPr>
        <w:t xml:space="preserve"> как часть познавательных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умения работать с информацией</w:t>
      </w:r>
      <w:r w:rsidRPr="00C543D8">
        <w:rPr>
          <w:rFonts w:ascii="Times New Roman" w:hAnsi="Times New Roman"/>
          <w:color w:val="000000"/>
          <w:spacing w:val="-2"/>
          <w:sz w:val="28"/>
          <w:lang w:val="ru-RU"/>
        </w:rPr>
        <w:t xml:space="preserve"> как часть познавательных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умения общения</w:t>
      </w:r>
      <w:r w:rsidRPr="00C543D8">
        <w:rPr>
          <w:rFonts w:ascii="Times New Roman" w:hAnsi="Times New Roman"/>
          <w:color w:val="000000"/>
          <w:spacing w:val="-2"/>
          <w:sz w:val="28"/>
          <w:lang w:val="ru-RU"/>
        </w:rPr>
        <w:t xml:space="preserve"> как часть коммуникативных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умения самоорганизации</w:t>
      </w:r>
      <w:r w:rsidRPr="00C543D8">
        <w:rPr>
          <w:rFonts w:ascii="Times New Roman" w:hAnsi="Times New Roman"/>
          <w:color w:val="000000"/>
          <w:spacing w:val="-2"/>
          <w:sz w:val="28"/>
          <w:lang w:val="ru-RU"/>
        </w:rPr>
        <w:t xml:space="preserve"> как части регулятивных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оценивать приобретённый опыт;</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умения самоконтроля</w:t>
      </w:r>
      <w:r w:rsidRPr="00C543D8">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У обучающегося будут сформированы следующие </w:t>
      </w:r>
      <w:r w:rsidRPr="00C543D8">
        <w:rPr>
          <w:rFonts w:ascii="Times New Roman" w:hAnsi="Times New Roman"/>
          <w:b/>
          <w:color w:val="000000"/>
          <w:spacing w:val="-2"/>
          <w:sz w:val="28"/>
          <w:lang w:val="ru-RU"/>
        </w:rPr>
        <w:t>умения совместной деятельности</w:t>
      </w:r>
      <w:r w:rsidRPr="00C543D8">
        <w:rPr>
          <w:rFonts w:ascii="Times New Roman" w:hAnsi="Times New Roman"/>
          <w:color w:val="000000"/>
          <w:spacing w:val="-2"/>
          <w:sz w:val="28"/>
          <w:lang w:val="ru-RU"/>
        </w:rPr>
        <w:t>:</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BA6E95" w:rsidRPr="00C543D8" w:rsidRDefault="001621AE">
      <w:pPr>
        <w:spacing w:after="0" w:line="264" w:lineRule="auto"/>
        <w:ind w:firstLine="600"/>
        <w:jc w:val="both"/>
        <w:rPr>
          <w:lang w:val="ru-RU"/>
        </w:rPr>
      </w:pPr>
      <w:r w:rsidRPr="00C543D8">
        <w:rPr>
          <w:rFonts w:ascii="Times New Roman" w:hAnsi="Times New Roman"/>
          <w:b/>
          <w:color w:val="000000"/>
          <w:sz w:val="28"/>
          <w:lang w:val="ru-RU"/>
        </w:rPr>
        <w:t>ПРЕДМЕТНЫЕ РЕЗУЛЬТАТЫ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C543D8">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BA6E95" w:rsidRPr="00C543D8" w:rsidRDefault="001621AE">
      <w:pPr>
        <w:spacing w:after="0" w:line="264" w:lineRule="auto"/>
        <w:ind w:firstLine="600"/>
        <w:jc w:val="both"/>
        <w:rPr>
          <w:lang w:val="ru-RU"/>
        </w:rPr>
      </w:pPr>
      <w:r w:rsidRPr="00C543D8">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BA6E95" w:rsidRPr="00C543D8" w:rsidRDefault="00BA6E95">
      <w:pPr>
        <w:rPr>
          <w:lang w:val="ru-RU"/>
        </w:rPr>
        <w:sectPr w:rsidR="00BA6E95" w:rsidRPr="00C543D8">
          <w:pgSz w:w="11906" w:h="16383"/>
          <w:pgMar w:top="1134" w:right="850" w:bottom="1134" w:left="1701" w:header="720" w:footer="720" w:gutter="0"/>
          <w:cols w:space="720"/>
        </w:sectPr>
      </w:pPr>
    </w:p>
    <w:p w:rsidR="00BA6E95" w:rsidRDefault="001621AE">
      <w:pPr>
        <w:spacing w:after="0"/>
        <w:ind w:left="120"/>
      </w:pPr>
      <w:bookmarkStart w:id="5" w:name="block-12928231"/>
      <w:bookmarkEnd w:id="4"/>
      <w:r w:rsidRPr="00C543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A6E95" w:rsidRDefault="001621A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BA6E95">
        <w:trPr>
          <w:trHeight w:val="144"/>
          <w:tblCellSpacing w:w="20" w:type="nil"/>
        </w:trPr>
        <w:tc>
          <w:tcPr>
            <w:tcW w:w="492"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 п/п </w:t>
            </w:r>
          </w:p>
          <w:p w:rsidR="00BA6E95" w:rsidRDefault="00BA6E95">
            <w:pPr>
              <w:spacing w:after="0"/>
              <w:ind w:left="135"/>
            </w:pPr>
          </w:p>
        </w:tc>
        <w:tc>
          <w:tcPr>
            <w:tcW w:w="3168"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Наименование разделов и тем программы </w:t>
            </w:r>
          </w:p>
          <w:p w:rsidR="00BA6E95" w:rsidRDefault="00BA6E95">
            <w:pPr>
              <w:spacing w:after="0"/>
              <w:ind w:left="135"/>
            </w:pPr>
          </w:p>
        </w:tc>
        <w:tc>
          <w:tcPr>
            <w:tcW w:w="0" w:type="auto"/>
            <w:gridSpan w:val="3"/>
            <w:tcMar>
              <w:top w:w="50" w:type="dxa"/>
              <w:left w:w="100" w:type="dxa"/>
            </w:tcMar>
            <w:vAlign w:val="center"/>
          </w:tcPr>
          <w:p w:rsidR="00BA6E95" w:rsidRDefault="001621A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Электронные (цифровые) образовательные ресурсы </w:t>
            </w:r>
          </w:p>
          <w:p w:rsidR="00BA6E95" w:rsidRDefault="00BA6E95">
            <w:pPr>
              <w:spacing w:after="0"/>
              <w:ind w:left="135"/>
            </w:pPr>
          </w:p>
        </w:tc>
      </w:tr>
      <w:tr w:rsidR="00BA6E95">
        <w:trPr>
          <w:trHeight w:val="144"/>
          <w:tblCellSpacing w:w="20" w:type="nil"/>
        </w:trPr>
        <w:tc>
          <w:tcPr>
            <w:tcW w:w="0" w:type="auto"/>
            <w:vMerge/>
            <w:tcBorders>
              <w:top w:val="nil"/>
            </w:tcBorders>
            <w:tcMar>
              <w:top w:w="50" w:type="dxa"/>
              <w:left w:w="100" w:type="dxa"/>
            </w:tcMar>
          </w:tcPr>
          <w:p w:rsidR="00BA6E95" w:rsidRDefault="00BA6E95"/>
        </w:tc>
        <w:tc>
          <w:tcPr>
            <w:tcW w:w="0" w:type="auto"/>
            <w:vMerge/>
            <w:tcBorders>
              <w:top w:val="nil"/>
            </w:tcBorders>
            <w:tcMar>
              <w:top w:w="50" w:type="dxa"/>
              <w:left w:w="100" w:type="dxa"/>
            </w:tcMar>
          </w:tcPr>
          <w:p w:rsidR="00BA6E95" w:rsidRDefault="00BA6E95"/>
        </w:tc>
        <w:tc>
          <w:tcPr>
            <w:tcW w:w="960"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Всего </w:t>
            </w:r>
          </w:p>
          <w:p w:rsidR="00BA6E95" w:rsidRDefault="00BA6E95">
            <w:pPr>
              <w:spacing w:after="0"/>
              <w:ind w:left="135"/>
            </w:pPr>
          </w:p>
        </w:tc>
        <w:tc>
          <w:tcPr>
            <w:tcW w:w="1680"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Контрольные работы </w:t>
            </w:r>
          </w:p>
          <w:p w:rsidR="00BA6E95" w:rsidRDefault="00BA6E95">
            <w:pPr>
              <w:spacing w:after="0"/>
              <w:ind w:left="135"/>
            </w:pPr>
          </w:p>
        </w:tc>
        <w:tc>
          <w:tcPr>
            <w:tcW w:w="1768"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Практические работы </w:t>
            </w:r>
          </w:p>
          <w:p w:rsidR="00BA6E95" w:rsidRDefault="00BA6E95">
            <w:pPr>
              <w:spacing w:after="0"/>
              <w:ind w:left="135"/>
            </w:pPr>
          </w:p>
        </w:tc>
        <w:tc>
          <w:tcPr>
            <w:tcW w:w="0" w:type="auto"/>
            <w:vMerge/>
            <w:tcBorders>
              <w:top w:val="nil"/>
            </w:tcBorders>
            <w:tcMar>
              <w:top w:w="50" w:type="dxa"/>
              <w:left w:w="100" w:type="dxa"/>
            </w:tcMa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1.</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комплексной безопасности"</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1.1</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Культура безопасности жизнедеятельности населения</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1.2</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1.3</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Безопасность на транспорте</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2.</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обороны государства"</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2.1</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3.</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"Военно-профессиональная деятельность"</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3.1</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Выбор воинской профессии</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3.2</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4.</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5.</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"Безопасность в природной среде и экологическая безопасность"</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5.1</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6.</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противодействия экстремизму и терроризму"</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6.1</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6.2</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Противодействие экстремизму и терроризму</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7.</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здорового образа жизни"</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7.1</w:t>
            </w:r>
          </w:p>
        </w:tc>
        <w:tc>
          <w:tcPr>
            <w:tcW w:w="3168"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8.</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медицинских знаний и оказание первой помощи"</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8.1</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Освоение основ медицинских знаний</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9.</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"Элементы начальной военной подготовки"</w:t>
            </w:r>
          </w:p>
        </w:tc>
      </w:tr>
      <w:tr w:rsidR="00BA6E95">
        <w:trPr>
          <w:trHeight w:val="144"/>
          <w:tblCellSpacing w:w="20" w:type="nil"/>
        </w:trPr>
        <w:tc>
          <w:tcPr>
            <w:tcW w:w="492" w:type="dxa"/>
            <w:tcMar>
              <w:top w:w="50" w:type="dxa"/>
              <w:left w:w="100" w:type="dxa"/>
            </w:tcMar>
            <w:vAlign w:val="center"/>
          </w:tcPr>
          <w:p w:rsidR="00BA6E95" w:rsidRDefault="001621AE">
            <w:pPr>
              <w:spacing w:after="0"/>
            </w:pPr>
            <w:r>
              <w:rPr>
                <w:rFonts w:ascii="Times New Roman" w:hAnsi="Times New Roman"/>
                <w:color w:val="000000"/>
                <w:sz w:val="24"/>
              </w:rPr>
              <w:t>9.1</w:t>
            </w:r>
          </w:p>
        </w:tc>
        <w:tc>
          <w:tcPr>
            <w:tcW w:w="3168" w:type="dxa"/>
            <w:tcMar>
              <w:top w:w="50" w:type="dxa"/>
              <w:left w:w="100" w:type="dxa"/>
            </w:tcMar>
            <w:vAlign w:val="center"/>
          </w:tcPr>
          <w:p w:rsidR="00BA6E95" w:rsidRDefault="001621AE">
            <w:pPr>
              <w:spacing w:after="0"/>
              <w:ind w:left="135"/>
            </w:pPr>
            <w:r>
              <w:rPr>
                <w:rFonts w:ascii="Times New Roman" w:hAnsi="Times New Roman"/>
                <w:color w:val="000000"/>
                <w:sz w:val="24"/>
              </w:rPr>
              <w:t>Основы военной службы</w:t>
            </w:r>
          </w:p>
        </w:tc>
        <w:tc>
          <w:tcPr>
            <w:tcW w:w="9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BA6E95" w:rsidRDefault="00BA6E95">
            <w:pPr>
              <w:spacing w:after="0"/>
              <w:ind w:left="135"/>
              <w:jc w:val="center"/>
            </w:pPr>
          </w:p>
        </w:tc>
        <w:tc>
          <w:tcPr>
            <w:tcW w:w="1768" w:type="dxa"/>
            <w:tcMar>
              <w:top w:w="50" w:type="dxa"/>
              <w:left w:w="100" w:type="dxa"/>
            </w:tcMar>
            <w:vAlign w:val="center"/>
          </w:tcPr>
          <w:p w:rsidR="00BA6E95" w:rsidRDefault="00BA6E95">
            <w:pPr>
              <w:spacing w:after="0"/>
              <w:ind w:left="135"/>
              <w:jc w:val="center"/>
            </w:pPr>
          </w:p>
        </w:tc>
        <w:tc>
          <w:tcPr>
            <w:tcW w:w="2599"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trPr>
          <w:trHeight w:val="144"/>
          <w:tblCellSpacing w:w="20" w:type="nil"/>
        </w:trPr>
        <w:tc>
          <w:tcPr>
            <w:tcW w:w="0" w:type="auto"/>
            <w:gridSpan w:val="2"/>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BA6E95" w:rsidRDefault="00BA6E95"/>
        </w:tc>
      </w:tr>
    </w:tbl>
    <w:p w:rsidR="00BA6E95" w:rsidRDefault="00BA6E95">
      <w:pPr>
        <w:sectPr w:rsidR="00BA6E95">
          <w:pgSz w:w="16383" w:h="11906" w:orient="landscape"/>
          <w:pgMar w:top="1134" w:right="850" w:bottom="1134" w:left="1701" w:header="720" w:footer="720" w:gutter="0"/>
          <w:cols w:space="720"/>
        </w:sectPr>
      </w:pPr>
    </w:p>
    <w:p w:rsidR="00BA6E95" w:rsidRDefault="001621A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BA6E95">
        <w:trPr>
          <w:trHeight w:val="144"/>
          <w:tblCellSpacing w:w="20" w:type="nil"/>
        </w:trPr>
        <w:tc>
          <w:tcPr>
            <w:tcW w:w="501"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 п/п </w:t>
            </w:r>
          </w:p>
          <w:p w:rsidR="00BA6E95" w:rsidRDefault="00BA6E95">
            <w:pPr>
              <w:spacing w:after="0"/>
              <w:ind w:left="135"/>
            </w:pPr>
          </w:p>
        </w:tc>
        <w:tc>
          <w:tcPr>
            <w:tcW w:w="2992"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Наименование разделов и тем программы </w:t>
            </w:r>
          </w:p>
          <w:p w:rsidR="00BA6E95" w:rsidRDefault="00BA6E95">
            <w:pPr>
              <w:spacing w:after="0"/>
              <w:ind w:left="135"/>
            </w:pPr>
          </w:p>
        </w:tc>
        <w:tc>
          <w:tcPr>
            <w:tcW w:w="0" w:type="auto"/>
            <w:gridSpan w:val="3"/>
            <w:tcMar>
              <w:top w:w="50" w:type="dxa"/>
              <w:left w:w="100" w:type="dxa"/>
            </w:tcMar>
            <w:vAlign w:val="center"/>
          </w:tcPr>
          <w:p w:rsidR="00BA6E95" w:rsidRDefault="001621A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Электронные (цифровые) образовательные ресурсы </w:t>
            </w:r>
          </w:p>
          <w:p w:rsidR="00BA6E95" w:rsidRDefault="00BA6E95">
            <w:pPr>
              <w:spacing w:after="0"/>
              <w:ind w:left="135"/>
            </w:pPr>
          </w:p>
        </w:tc>
      </w:tr>
      <w:tr w:rsidR="00BA6E95">
        <w:trPr>
          <w:trHeight w:val="144"/>
          <w:tblCellSpacing w:w="20" w:type="nil"/>
        </w:trPr>
        <w:tc>
          <w:tcPr>
            <w:tcW w:w="0" w:type="auto"/>
            <w:vMerge/>
            <w:tcBorders>
              <w:top w:val="nil"/>
            </w:tcBorders>
            <w:tcMar>
              <w:top w:w="50" w:type="dxa"/>
              <w:left w:w="100" w:type="dxa"/>
            </w:tcMar>
          </w:tcPr>
          <w:p w:rsidR="00BA6E95" w:rsidRDefault="00BA6E95"/>
        </w:tc>
        <w:tc>
          <w:tcPr>
            <w:tcW w:w="0" w:type="auto"/>
            <w:vMerge/>
            <w:tcBorders>
              <w:top w:val="nil"/>
            </w:tcBorders>
            <w:tcMar>
              <w:top w:w="50" w:type="dxa"/>
              <w:left w:w="100" w:type="dxa"/>
            </w:tcMar>
          </w:tcPr>
          <w:p w:rsidR="00BA6E95" w:rsidRDefault="00BA6E95"/>
        </w:tc>
        <w:tc>
          <w:tcPr>
            <w:tcW w:w="977"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Всего </w:t>
            </w:r>
          </w:p>
          <w:p w:rsidR="00BA6E95" w:rsidRDefault="00BA6E95">
            <w:pPr>
              <w:spacing w:after="0"/>
              <w:ind w:left="135"/>
            </w:pPr>
          </w:p>
        </w:tc>
        <w:tc>
          <w:tcPr>
            <w:tcW w:w="1699"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Контрольные работы </w:t>
            </w:r>
          </w:p>
          <w:p w:rsidR="00BA6E95" w:rsidRDefault="00BA6E95">
            <w:pPr>
              <w:spacing w:after="0"/>
              <w:ind w:left="135"/>
            </w:pPr>
          </w:p>
        </w:tc>
        <w:tc>
          <w:tcPr>
            <w:tcW w:w="1787"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Практические работы </w:t>
            </w:r>
          </w:p>
          <w:p w:rsidR="00BA6E95" w:rsidRDefault="00BA6E95">
            <w:pPr>
              <w:spacing w:after="0"/>
              <w:ind w:left="135"/>
            </w:pPr>
          </w:p>
        </w:tc>
        <w:tc>
          <w:tcPr>
            <w:tcW w:w="0" w:type="auto"/>
            <w:vMerge/>
            <w:tcBorders>
              <w:top w:val="nil"/>
            </w:tcBorders>
            <w:tcMar>
              <w:top w:w="50" w:type="dxa"/>
              <w:left w:w="100" w:type="dxa"/>
            </w:tcMa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1.</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комплексной безопасности"</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1.1</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1.2</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1.3</w:t>
            </w:r>
          </w:p>
        </w:tc>
        <w:tc>
          <w:tcPr>
            <w:tcW w:w="2992" w:type="dxa"/>
            <w:tcMar>
              <w:top w:w="50" w:type="dxa"/>
              <w:left w:w="100" w:type="dxa"/>
            </w:tcMar>
            <w:vAlign w:val="center"/>
          </w:tcPr>
          <w:p w:rsidR="00BA6E95" w:rsidRDefault="001621AE">
            <w:pPr>
              <w:spacing w:after="0"/>
              <w:ind w:left="135"/>
            </w:pPr>
            <w:r>
              <w:rPr>
                <w:rFonts w:ascii="Times New Roman" w:hAnsi="Times New Roman"/>
                <w:color w:val="000000"/>
                <w:sz w:val="24"/>
              </w:rPr>
              <w:t>Информационная и финансовая безопасность</w:t>
            </w:r>
          </w:p>
        </w:tc>
        <w:tc>
          <w:tcPr>
            <w:tcW w:w="97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1.4</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1.5</w:t>
            </w:r>
          </w:p>
        </w:tc>
        <w:tc>
          <w:tcPr>
            <w:tcW w:w="2992" w:type="dxa"/>
            <w:tcMar>
              <w:top w:w="50" w:type="dxa"/>
              <w:left w:w="100" w:type="dxa"/>
            </w:tcMar>
            <w:vAlign w:val="center"/>
          </w:tcPr>
          <w:p w:rsidR="00BA6E95" w:rsidRDefault="001621AE">
            <w:pPr>
              <w:spacing w:after="0"/>
              <w:ind w:left="135"/>
            </w:pPr>
            <w:r>
              <w:rPr>
                <w:rFonts w:ascii="Times New Roman" w:hAnsi="Times New Roman"/>
                <w:color w:val="000000"/>
                <w:sz w:val="24"/>
              </w:rPr>
              <w:t>Безопасность в социуме</w:t>
            </w:r>
          </w:p>
        </w:tc>
        <w:tc>
          <w:tcPr>
            <w:tcW w:w="97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2.</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2.1</w:t>
            </w:r>
          </w:p>
        </w:tc>
        <w:tc>
          <w:tcPr>
            <w:tcW w:w="2992" w:type="dxa"/>
            <w:tcMar>
              <w:top w:w="50" w:type="dxa"/>
              <w:left w:w="100" w:type="dxa"/>
            </w:tcMar>
            <w:vAlign w:val="center"/>
          </w:tcPr>
          <w:p w:rsidR="00BA6E95" w:rsidRDefault="001621AE">
            <w:pPr>
              <w:spacing w:after="0"/>
              <w:ind w:left="135"/>
            </w:pPr>
            <w:r>
              <w:rPr>
                <w:rFonts w:ascii="Times New Roman" w:hAnsi="Times New Roman"/>
                <w:color w:val="000000"/>
                <w:sz w:val="24"/>
              </w:rPr>
              <w:t>Система государственной защиты населения</w:t>
            </w:r>
          </w:p>
        </w:tc>
        <w:tc>
          <w:tcPr>
            <w:tcW w:w="97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2.2</w:t>
            </w:r>
          </w:p>
        </w:tc>
        <w:tc>
          <w:tcPr>
            <w:tcW w:w="2992" w:type="dxa"/>
            <w:tcMar>
              <w:top w:w="50" w:type="dxa"/>
              <w:left w:w="100" w:type="dxa"/>
            </w:tcMar>
            <w:vAlign w:val="center"/>
          </w:tcPr>
          <w:p w:rsidR="00BA6E95" w:rsidRDefault="001621AE">
            <w:pPr>
              <w:spacing w:after="0"/>
              <w:ind w:left="135"/>
            </w:pPr>
            <w:r>
              <w:rPr>
                <w:rFonts w:ascii="Times New Roman" w:hAnsi="Times New Roman"/>
                <w:color w:val="000000"/>
                <w:sz w:val="24"/>
              </w:rPr>
              <w:t>Гражданская оборона</w:t>
            </w:r>
          </w:p>
        </w:tc>
        <w:tc>
          <w:tcPr>
            <w:tcW w:w="97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3.</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противодействия экстремизму и терроризму"</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3.1</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3.2</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 xml:space="preserve">Борьба с угрозой экстремистской и </w:t>
            </w:r>
            <w:r w:rsidRPr="00C543D8">
              <w:rPr>
                <w:rFonts w:ascii="Times New Roman" w:hAnsi="Times New Roman"/>
                <w:color w:val="000000"/>
                <w:sz w:val="24"/>
                <w:lang w:val="ru-RU"/>
              </w:rPr>
              <w:lastRenderedPageBreak/>
              <w:t>террористической опасности</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4.</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здорового образа жизни"</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4.1</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5.</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медицинских знаний и оказание первой помощи"</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5.1</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6.</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"Основы обороны государства"</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6.1</w:t>
            </w:r>
          </w:p>
        </w:tc>
        <w:tc>
          <w:tcPr>
            <w:tcW w:w="299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A6E95" w:rsidRDefault="00BA6E95"/>
        </w:tc>
      </w:tr>
      <w:tr w:rsidR="00BA6E95" w:rsidRPr="00BA7970">
        <w:trPr>
          <w:trHeight w:val="144"/>
          <w:tblCellSpacing w:w="20" w:type="nil"/>
        </w:trPr>
        <w:tc>
          <w:tcPr>
            <w:tcW w:w="0" w:type="auto"/>
            <w:gridSpan w:val="6"/>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b/>
                <w:color w:val="000000"/>
                <w:sz w:val="24"/>
                <w:lang w:val="ru-RU"/>
              </w:rPr>
              <w:t>Раздел 7.</w:t>
            </w:r>
            <w:r w:rsidRPr="00C543D8">
              <w:rPr>
                <w:rFonts w:ascii="Times New Roman" w:hAnsi="Times New Roman"/>
                <w:color w:val="000000"/>
                <w:sz w:val="24"/>
                <w:lang w:val="ru-RU"/>
              </w:rPr>
              <w:t xml:space="preserve"> </w:t>
            </w:r>
            <w:r w:rsidRPr="00C543D8">
              <w:rPr>
                <w:rFonts w:ascii="Times New Roman" w:hAnsi="Times New Roman"/>
                <w:b/>
                <w:color w:val="000000"/>
                <w:sz w:val="24"/>
                <w:lang w:val="ru-RU"/>
              </w:rPr>
              <w:t>Модуль "Военно-профессиональная деятельность"</w:t>
            </w:r>
          </w:p>
        </w:tc>
      </w:tr>
      <w:tr w:rsidR="00BA6E95">
        <w:trPr>
          <w:trHeight w:val="144"/>
          <w:tblCellSpacing w:w="20" w:type="nil"/>
        </w:trPr>
        <w:tc>
          <w:tcPr>
            <w:tcW w:w="501" w:type="dxa"/>
            <w:tcMar>
              <w:top w:w="50" w:type="dxa"/>
              <w:left w:w="100" w:type="dxa"/>
            </w:tcMar>
            <w:vAlign w:val="center"/>
          </w:tcPr>
          <w:p w:rsidR="00BA6E95" w:rsidRDefault="001621AE">
            <w:pPr>
              <w:spacing w:after="0"/>
            </w:pPr>
            <w:r>
              <w:rPr>
                <w:rFonts w:ascii="Times New Roman" w:hAnsi="Times New Roman"/>
                <w:color w:val="000000"/>
                <w:sz w:val="24"/>
              </w:rPr>
              <w:t>7.1</w:t>
            </w:r>
          </w:p>
        </w:tc>
        <w:tc>
          <w:tcPr>
            <w:tcW w:w="2992" w:type="dxa"/>
            <w:tcMar>
              <w:top w:w="50" w:type="dxa"/>
              <w:left w:w="100" w:type="dxa"/>
            </w:tcMar>
            <w:vAlign w:val="center"/>
          </w:tcPr>
          <w:p w:rsidR="00BA6E95" w:rsidRDefault="001621AE">
            <w:pPr>
              <w:spacing w:after="0"/>
              <w:ind w:left="135"/>
            </w:pPr>
            <w:r>
              <w:rPr>
                <w:rFonts w:ascii="Times New Roman" w:hAnsi="Times New Roman"/>
                <w:color w:val="000000"/>
                <w:sz w:val="24"/>
              </w:rPr>
              <w:t>Основы военной службы</w:t>
            </w:r>
          </w:p>
        </w:tc>
        <w:tc>
          <w:tcPr>
            <w:tcW w:w="97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A6E95" w:rsidRDefault="00BA6E95">
            <w:pPr>
              <w:spacing w:after="0"/>
              <w:ind w:left="135"/>
              <w:jc w:val="center"/>
            </w:pPr>
          </w:p>
        </w:tc>
        <w:tc>
          <w:tcPr>
            <w:tcW w:w="1787" w:type="dxa"/>
            <w:tcMar>
              <w:top w:w="50" w:type="dxa"/>
              <w:left w:w="100" w:type="dxa"/>
            </w:tcMar>
            <w:vAlign w:val="center"/>
          </w:tcPr>
          <w:p w:rsidR="00BA6E95" w:rsidRDefault="00BA6E95">
            <w:pPr>
              <w:spacing w:after="0"/>
              <w:ind w:left="135"/>
              <w:jc w:val="center"/>
            </w:pPr>
          </w:p>
        </w:tc>
        <w:tc>
          <w:tcPr>
            <w:tcW w:w="2646" w:type="dxa"/>
            <w:tcMar>
              <w:top w:w="50" w:type="dxa"/>
              <w:left w:w="100" w:type="dxa"/>
            </w:tcMar>
            <w:vAlign w:val="center"/>
          </w:tcPr>
          <w:p w:rsidR="00BA6E95" w:rsidRDefault="00BA6E95">
            <w:pPr>
              <w:spacing w:after="0"/>
              <w:ind w:left="135"/>
            </w:pPr>
          </w:p>
        </w:tc>
      </w:tr>
      <w:tr w:rsidR="00BA6E95">
        <w:trPr>
          <w:trHeight w:val="144"/>
          <w:tblCellSpacing w:w="20" w:type="nil"/>
        </w:trPr>
        <w:tc>
          <w:tcPr>
            <w:tcW w:w="0" w:type="auto"/>
            <w:gridSpan w:val="2"/>
            <w:tcMar>
              <w:top w:w="50" w:type="dxa"/>
              <w:left w:w="100" w:type="dxa"/>
            </w:tcMar>
            <w:vAlign w:val="center"/>
          </w:tcPr>
          <w:p w:rsidR="00BA6E95" w:rsidRDefault="001621A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6E95" w:rsidRDefault="00BA6E95"/>
        </w:tc>
      </w:tr>
      <w:tr w:rsidR="00BA6E95">
        <w:trPr>
          <w:trHeight w:val="144"/>
          <w:tblCellSpacing w:w="20" w:type="nil"/>
        </w:trPr>
        <w:tc>
          <w:tcPr>
            <w:tcW w:w="0" w:type="auto"/>
            <w:gridSpan w:val="2"/>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A6E95" w:rsidRDefault="00BA6E95"/>
        </w:tc>
      </w:tr>
    </w:tbl>
    <w:p w:rsidR="00BA6E95" w:rsidRDefault="00BA6E95">
      <w:pPr>
        <w:sectPr w:rsidR="00BA6E95">
          <w:pgSz w:w="16383" w:h="11906" w:orient="landscape"/>
          <w:pgMar w:top="1134" w:right="850" w:bottom="1134" w:left="1701" w:header="720" w:footer="720" w:gutter="0"/>
          <w:cols w:space="720"/>
        </w:sectPr>
      </w:pPr>
    </w:p>
    <w:p w:rsidR="00BA6E95" w:rsidRDefault="001621AE" w:rsidP="007F7DEE">
      <w:pPr>
        <w:spacing w:after="0"/>
        <w:ind w:left="120"/>
        <w:jc w:val="center"/>
      </w:pPr>
      <w:bookmarkStart w:id="6" w:name="block-12928233"/>
      <w:bookmarkEnd w:id="5"/>
      <w:r>
        <w:rPr>
          <w:rFonts w:ascii="Times New Roman" w:hAnsi="Times New Roman"/>
          <w:b/>
          <w:color w:val="000000"/>
          <w:sz w:val="28"/>
        </w:rPr>
        <w:lastRenderedPageBreak/>
        <w:t>ПОУРОЧНОЕ ПЛАНИРОВАНИЕ</w:t>
      </w:r>
    </w:p>
    <w:p w:rsidR="00BA6E95" w:rsidRDefault="001621AE" w:rsidP="007F7DEE">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95"/>
        <w:gridCol w:w="4083"/>
        <w:gridCol w:w="1134"/>
        <w:gridCol w:w="1134"/>
        <w:gridCol w:w="1071"/>
        <w:gridCol w:w="1347"/>
        <w:gridCol w:w="4576"/>
      </w:tblGrid>
      <w:tr w:rsidR="00BA6E95" w:rsidTr="003A627F">
        <w:trPr>
          <w:trHeight w:val="144"/>
          <w:tblCellSpacing w:w="20" w:type="nil"/>
        </w:trPr>
        <w:tc>
          <w:tcPr>
            <w:tcW w:w="695"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 п/п </w:t>
            </w:r>
          </w:p>
          <w:p w:rsidR="00BA6E95" w:rsidRDefault="00BA6E95">
            <w:pPr>
              <w:spacing w:after="0"/>
              <w:ind w:left="135"/>
            </w:pPr>
          </w:p>
        </w:tc>
        <w:tc>
          <w:tcPr>
            <w:tcW w:w="4083"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Тема урока </w:t>
            </w:r>
          </w:p>
          <w:p w:rsidR="00BA6E95" w:rsidRDefault="00BA6E95">
            <w:pPr>
              <w:spacing w:after="0"/>
              <w:ind w:left="135"/>
            </w:pPr>
          </w:p>
        </w:tc>
        <w:tc>
          <w:tcPr>
            <w:tcW w:w="3339" w:type="dxa"/>
            <w:gridSpan w:val="3"/>
            <w:tcMar>
              <w:top w:w="50" w:type="dxa"/>
              <w:left w:w="100" w:type="dxa"/>
            </w:tcMar>
            <w:vAlign w:val="center"/>
          </w:tcPr>
          <w:p w:rsidR="00BA6E95" w:rsidRPr="003A627F" w:rsidRDefault="001621AE">
            <w:pPr>
              <w:spacing w:after="0"/>
              <w:rPr>
                <w:sz w:val="20"/>
                <w:szCs w:val="20"/>
              </w:rPr>
            </w:pPr>
            <w:r w:rsidRPr="003A627F">
              <w:rPr>
                <w:rFonts w:ascii="Times New Roman" w:hAnsi="Times New Roman"/>
                <w:b/>
                <w:color w:val="000000"/>
                <w:sz w:val="20"/>
                <w:szCs w:val="20"/>
              </w:rPr>
              <w:t>Количество часов</w:t>
            </w:r>
          </w:p>
        </w:tc>
        <w:tc>
          <w:tcPr>
            <w:tcW w:w="1347" w:type="dxa"/>
            <w:vMerge w:val="restart"/>
            <w:tcMar>
              <w:top w:w="50" w:type="dxa"/>
              <w:left w:w="100" w:type="dxa"/>
            </w:tcMar>
            <w:vAlign w:val="center"/>
          </w:tcPr>
          <w:p w:rsidR="00BA6E95" w:rsidRPr="003A627F" w:rsidRDefault="001621AE">
            <w:pPr>
              <w:spacing w:after="0"/>
              <w:ind w:left="135"/>
              <w:rPr>
                <w:sz w:val="20"/>
                <w:szCs w:val="20"/>
              </w:rPr>
            </w:pPr>
            <w:r w:rsidRPr="003A627F">
              <w:rPr>
                <w:rFonts w:ascii="Times New Roman" w:hAnsi="Times New Roman"/>
                <w:b/>
                <w:color w:val="000000"/>
                <w:sz w:val="20"/>
                <w:szCs w:val="20"/>
              </w:rPr>
              <w:t xml:space="preserve">Дата изучения </w:t>
            </w:r>
          </w:p>
          <w:p w:rsidR="00BA6E95" w:rsidRPr="003A627F" w:rsidRDefault="00BA6E95">
            <w:pPr>
              <w:spacing w:after="0"/>
              <w:ind w:left="135"/>
              <w:rPr>
                <w:sz w:val="20"/>
                <w:szCs w:val="20"/>
              </w:rPr>
            </w:pPr>
          </w:p>
        </w:tc>
        <w:tc>
          <w:tcPr>
            <w:tcW w:w="4576"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Электронные цифровые образовательные ресурсы </w:t>
            </w:r>
          </w:p>
          <w:p w:rsidR="00BA6E95" w:rsidRDefault="00BA6E95">
            <w:pPr>
              <w:spacing w:after="0"/>
              <w:ind w:left="135"/>
            </w:pPr>
          </w:p>
        </w:tc>
      </w:tr>
      <w:tr w:rsidR="00BA6E95" w:rsidTr="003A627F">
        <w:trPr>
          <w:trHeight w:val="144"/>
          <w:tblCellSpacing w:w="20" w:type="nil"/>
        </w:trPr>
        <w:tc>
          <w:tcPr>
            <w:tcW w:w="695" w:type="dxa"/>
            <w:vMerge/>
            <w:tcBorders>
              <w:top w:val="nil"/>
            </w:tcBorders>
            <w:tcMar>
              <w:top w:w="50" w:type="dxa"/>
              <w:left w:w="100" w:type="dxa"/>
            </w:tcMar>
          </w:tcPr>
          <w:p w:rsidR="00BA6E95" w:rsidRDefault="00BA6E95"/>
        </w:tc>
        <w:tc>
          <w:tcPr>
            <w:tcW w:w="4083" w:type="dxa"/>
            <w:vMerge/>
            <w:tcBorders>
              <w:top w:val="nil"/>
            </w:tcBorders>
            <w:tcMar>
              <w:top w:w="50" w:type="dxa"/>
              <w:left w:w="100" w:type="dxa"/>
            </w:tcMar>
          </w:tcPr>
          <w:p w:rsidR="00BA6E95" w:rsidRDefault="00BA6E95"/>
        </w:tc>
        <w:tc>
          <w:tcPr>
            <w:tcW w:w="1134" w:type="dxa"/>
            <w:tcMar>
              <w:top w:w="50" w:type="dxa"/>
              <w:left w:w="100" w:type="dxa"/>
            </w:tcMar>
            <w:vAlign w:val="center"/>
          </w:tcPr>
          <w:p w:rsidR="00BA6E95" w:rsidRPr="003A627F" w:rsidRDefault="001621AE">
            <w:pPr>
              <w:spacing w:after="0"/>
              <w:ind w:left="135"/>
              <w:rPr>
                <w:sz w:val="20"/>
                <w:szCs w:val="20"/>
              </w:rPr>
            </w:pPr>
            <w:r w:rsidRPr="003A627F">
              <w:rPr>
                <w:rFonts w:ascii="Times New Roman" w:hAnsi="Times New Roman"/>
                <w:b/>
                <w:color w:val="000000"/>
                <w:sz w:val="20"/>
                <w:szCs w:val="20"/>
              </w:rPr>
              <w:t xml:space="preserve">Всего </w:t>
            </w:r>
          </w:p>
          <w:p w:rsidR="00BA6E95" w:rsidRPr="003A627F" w:rsidRDefault="00BA6E95">
            <w:pPr>
              <w:spacing w:after="0"/>
              <w:ind w:left="135"/>
              <w:rPr>
                <w:sz w:val="20"/>
                <w:szCs w:val="20"/>
              </w:rPr>
            </w:pPr>
          </w:p>
        </w:tc>
        <w:tc>
          <w:tcPr>
            <w:tcW w:w="1134" w:type="dxa"/>
            <w:tcMar>
              <w:top w:w="50" w:type="dxa"/>
              <w:left w:w="100" w:type="dxa"/>
            </w:tcMar>
            <w:vAlign w:val="center"/>
          </w:tcPr>
          <w:p w:rsidR="00BA6E95" w:rsidRPr="003A627F" w:rsidRDefault="001621AE">
            <w:pPr>
              <w:spacing w:after="0"/>
              <w:ind w:left="135"/>
              <w:rPr>
                <w:sz w:val="20"/>
                <w:szCs w:val="20"/>
              </w:rPr>
            </w:pPr>
            <w:r w:rsidRPr="003A627F">
              <w:rPr>
                <w:rFonts w:ascii="Times New Roman" w:hAnsi="Times New Roman"/>
                <w:b/>
                <w:color w:val="000000"/>
                <w:sz w:val="20"/>
                <w:szCs w:val="20"/>
              </w:rPr>
              <w:t xml:space="preserve">Контрольные работы </w:t>
            </w:r>
          </w:p>
          <w:p w:rsidR="00BA6E95" w:rsidRPr="003A627F" w:rsidRDefault="00BA6E95">
            <w:pPr>
              <w:spacing w:after="0"/>
              <w:ind w:left="135"/>
              <w:rPr>
                <w:sz w:val="20"/>
                <w:szCs w:val="20"/>
              </w:rPr>
            </w:pPr>
          </w:p>
        </w:tc>
        <w:tc>
          <w:tcPr>
            <w:tcW w:w="1071" w:type="dxa"/>
            <w:tcMar>
              <w:top w:w="50" w:type="dxa"/>
              <w:left w:w="100" w:type="dxa"/>
            </w:tcMar>
            <w:vAlign w:val="center"/>
          </w:tcPr>
          <w:p w:rsidR="00BA6E95" w:rsidRPr="003A627F" w:rsidRDefault="001621AE">
            <w:pPr>
              <w:spacing w:after="0"/>
              <w:ind w:left="135"/>
              <w:rPr>
                <w:sz w:val="20"/>
                <w:szCs w:val="20"/>
              </w:rPr>
            </w:pPr>
            <w:r w:rsidRPr="003A627F">
              <w:rPr>
                <w:rFonts w:ascii="Times New Roman" w:hAnsi="Times New Roman"/>
                <w:b/>
                <w:color w:val="000000"/>
                <w:sz w:val="20"/>
                <w:szCs w:val="20"/>
              </w:rPr>
              <w:t xml:space="preserve">Практические работы </w:t>
            </w:r>
          </w:p>
          <w:p w:rsidR="00BA6E95" w:rsidRPr="003A627F" w:rsidRDefault="00BA6E95">
            <w:pPr>
              <w:spacing w:after="0"/>
              <w:ind w:left="135"/>
              <w:rPr>
                <w:sz w:val="20"/>
                <w:szCs w:val="20"/>
              </w:rPr>
            </w:pPr>
          </w:p>
        </w:tc>
        <w:tc>
          <w:tcPr>
            <w:tcW w:w="1347" w:type="dxa"/>
            <w:vMerge/>
            <w:tcBorders>
              <w:top w:val="nil"/>
            </w:tcBorders>
            <w:tcMar>
              <w:top w:w="50" w:type="dxa"/>
              <w:left w:w="100" w:type="dxa"/>
            </w:tcMar>
          </w:tcPr>
          <w:p w:rsidR="00BA6E95" w:rsidRPr="003A627F" w:rsidRDefault="00BA6E95">
            <w:pPr>
              <w:rPr>
                <w:sz w:val="20"/>
                <w:szCs w:val="20"/>
              </w:rPr>
            </w:pPr>
          </w:p>
        </w:tc>
        <w:tc>
          <w:tcPr>
            <w:tcW w:w="4576" w:type="dxa"/>
            <w:vMerge/>
            <w:tcBorders>
              <w:top w:val="nil"/>
            </w:tcBorders>
            <w:tcMar>
              <w:top w:w="50" w:type="dxa"/>
              <w:left w:w="100" w:type="dxa"/>
            </w:tcMar>
          </w:tcPr>
          <w:p w:rsidR="00BA6E95" w:rsidRDefault="00BA6E95"/>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Формирование культуры безопасности жизнедеятельности населения</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7" w:history="1">
              <w:r w:rsidR="007F7DEE" w:rsidRPr="00343F15">
                <w:rPr>
                  <w:rStyle w:val="ab"/>
                  <w:rFonts w:ascii="Times New Roman" w:hAnsi="Times New Roman" w:cs="Times New Roman"/>
                  <w:sz w:val="20"/>
                  <w:szCs w:val="20"/>
                </w:rPr>
                <w:t>https://infourok.ru/prezentaciya-formirovanie-obshej-kultury-naseleniya-v-oblasti-bezopasnosti-zhiznedeyatelnosti-4881934.html</w:t>
              </w:r>
            </w:hyperlink>
            <w:r w:rsidR="007F7DEE"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Личностный фактор в обеспечении безопасности жизнедеятельности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8" w:history="1">
              <w:r w:rsidR="007F7DEE" w:rsidRPr="00343F15">
                <w:rPr>
                  <w:rStyle w:val="ab"/>
                  <w:rFonts w:ascii="Times New Roman" w:hAnsi="Times New Roman" w:cs="Times New Roman"/>
                  <w:sz w:val="20"/>
                  <w:szCs w:val="20"/>
                </w:rPr>
                <w:t>https://infourok.ru/prezentaciya-po-obzh-na-temu-lichnostnye-faktory-opredelyayushie-bezopasnost-zhiznedeyatelnosti-1-kurs-spo-6740029.html</w:t>
              </w:r>
            </w:hyperlink>
            <w:r w:rsidR="007F7DEE"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3</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9" w:history="1">
              <w:r w:rsidR="007F7DEE" w:rsidRPr="00343F15">
                <w:rPr>
                  <w:rStyle w:val="ab"/>
                  <w:rFonts w:ascii="Times New Roman" w:hAnsi="Times New Roman" w:cs="Times New Roman"/>
                  <w:sz w:val="20"/>
                  <w:szCs w:val="20"/>
                </w:rPr>
                <w:t>https://infourok.ru/prezentaciya-na-temu-opasnost-molodyozhnih-hobbi-3367610.html</w:t>
              </w:r>
            </w:hyperlink>
            <w:r w:rsidR="007F7DEE"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4</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Как не стать участником информационной войны</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0" w:history="1">
              <w:r w:rsidR="007F7DEE" w:rsidRPr="00343F15">
                <w:rPr>
                  <w:rStyle w:val="ab"/>
                  <w:rFonts w:ascii="Times New Roman" w:hAnsi="Times New Roman" w:cs="Times New Roman"/>
                  <w:sz w:val="20"/>
                  <w:szCs w:val="20"/>
                </w:rPr>
                <w:t>https://nsportal.ru/shkola/informatika-i-ikt/library/2014/04/23/informatsionnye-voyny</w:t>
              </w:r>
            </w:hyperlink>
            <w:r w:rsidR="007F7DEE"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5</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1" w:history="1">
              <w:r w:rsidR="00343F15" w:rsidRPr="00343F15">
                <w:rPr>
                  <w:rStyle w:val="ab"/>
                  <w:rFonts w:ascii="Times New Roman" w:hAnsi="Times New Roman" w:cs="Times New Roman"/>
                  <w:sz w:val="20"/>
                  <w:szCs w:val="20"/>
                </w:rPr>
                <w:t>https://infourok.ru/urok-po-osnovam-bezopasnosti-zhiznedeyatelnosti-na-temu-obespechenie-lichnoy-bezopasnosti-na-dorogah-klass-3791000.html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6</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Законодательство Российской Федерации об обороне государства</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2" w:history="1">
              <w:r w:rsidR="00343F15" w:rsidRPr="00343F15">
                <w:rPr>
                  <w:rStyle w:val="ab"/>
                  <w:rFonts w:ascii="Times New Roman" w:hAnsi="Times New Roman" w:cs="Times New Roman"/>
                  <w:sz w:val="20"/>
                  <w:szCs w:val="20"/>
                </w:rPr>
                <w:t>https://infourok.ru/prezentaciya-na-temu-zakonodatelstvo-rf-v-oblasti-osnov-oborony-gosudarstva-4259183.html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7</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3" w:history="1">
              <w:r w:rsidR="00343F15" w:rsidRPr="00343F15">
                <w:rPr>
                  <w:rStyle w:val="ab"/>
                  <w:rFonts w:ascii="Times New Roman" w:hAnsi="Times New Roman" w:cs="Times New Roman"/>
                  <w:sz w:val="20"/>
                  <w:szCs w:val="20"/>
                </w:rPr>
                <w:t>https://nsportal.ru/shkola/osnovy-bezopasnosti-zhiznedeyatelnosti/library/2021/08/27/prezentatsiya-k-uroku-pravovye</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8</w:t>
            </w:r>
          </w:p>
        </w:tc>
        <w:tc>
          <w:tcPr>
            <w:tcW w:w="4083" w:type="dxa"/>
            <w:tcMar>
              <w:top w:w="50" w:type="dxa"/>
              <w:left w:w="100" w:type="dxa"/>
            </w:tcMar>
            <w:vAlign w:val="center"/>
          </w:tcPr>
          <w:p w:rsidR="00BA6E95" w:rsidRDefault="001621AE">
            <w:pPr>
              <w:spacing w:after="0"/>
              <w:ind w:left="135"/>
            </w:pPr>
            <w:r>
              <w:rPr>
                <w:rFonts w:ascii="Times New Roman" w:hAnsi="Times New Roman"/>
                <w:color w:val="000000"/>
                <w:sz w:val="24"/>
              </w:rPr>
              <w:t>Организация воинского учёта</w:t>
            </w:r>
          </w:p>
        </w:tc>
        <w:tc>
          <w:tcPr>
            <w:tcW w:w="1134"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4" w:history="1">
              <w:r w:rsidR="00343F15" w:rsidRPr="00343F15">
                <w:rPr>
                  <w:rStyle w:val="ab"/>
                  <w:rFonts w:ascii="Times New Roman" w:hAnsi="Times New Roman" w:cs="Times New Roman"/>
                  <w:sz w:val="20"/>
                  <w:szCs w:val="20"/>
                </w:rPr>
                <w:t>https://nsportal.ru/shkola/osnovy-bezopasnosti-</w:t>
              </w:r>
              <w:r w:rsidR="00343F15" w:rsidRPr="00343F15">
                <w:rPr>
                  <w:rStyle w:val="ab"/>
                  <w:rFonts w:ascii="Times New Roman" w:hAnsi="Times New Roman" w:cs="Times New Roman"/>
                  <w:sz w:val="20"/>
                  <w:szCs w:val="20"/>
                </w:rPr>
                <w:lastRenderedPageBreak/>
                <w:t>zhiznedeyatelnosti/library/2020/02/25/organizatsiya-voinskogo-ucheta-i</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lastRenderedPageBreak/>
              <w:t>9</w:t>
            </w:r>
          </w:p>
        </w:tc>
        <w:tc>
          <w:tcPr>
            <w:tcW w:w="4083" w:type="dxa"/>
            <w:tcMar>
              <w:top w:w="50" w:type="dxa"/>
              <w:left w:w="100" w:type="dxa"/>
            </w:tcMar>
            <w:vAlign w:val="center"/>
          </w:tcPr>
          <w:p w:rsidR="00BA6E95" w:rsidRDefault="001621AE">
            <w:pPr>
              <w:spacing w:after="0"/>
              <w:ind w:left="135"/>
            </w:pPr>
            <w:r>
              <w:rPr>
                <w:rFonts w:ascii="Times New Roman" w:hAnsi="Times New Roman"/>
                <w:color w:val="000000"/>
                <w:sz w:val="24"/>
              </w:rPr>
              <w:t>Допризывная подготовка</w:t>
            </w:r>
          </w:p>
        </w:tc>
        <w:tc>
          <w:tcPr>
            <w:tcW w:w="1134"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5" w:history="1">
              <w:r w:rsidR="00343F15" w:rsidRPr="00343F15">
                <w:rPr>
                  <w:rStyle w:val="ab"/>
                  <w:rFonts w:ascii="Times New Roman" w:hAnsi="Times New Roman" w:cs="Times New Roman"/>
                  <w:sz w:val="20"/>
                  <w:szCs w:val="20"/>
                </w:rPr>
                <w:t>https://prezentacii.org/prezentacii/prezentacii-po-obzh/49959-sohranenie-i-ukreplenie-zdorov-ya-vazhnaya-chast-podgotovki-yunoshi-doprizyvnogo-vozrasta-k-voennoy-sluzhbe-i-trudovoy-deyatel-nosti.html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10</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Есть такая профессия - Родину защищать</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6" w:history="1">
              <w:r w:rsidR="00343F15" w:rsidRPr="00DE3F5C">
                <w:rPr>
                  <w:rStyle w:val="ab"/>
                  <w:rFonts w:ascii="Times New Roman" w:hAnsi="Times New Roman" w:cs="Times New Roman"/>
                  <w:sz w:val="20"/>
                  <w:szCs w:val="20"/>
                </w:rPr>
                <w:t>https://nsportal.ru/detskiy-sad/okruzhayushchiy-mir/2019/02/27/prezentatsiya-est-takaya-professiya-rodinu-zashchishchat</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11</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Подготовка граждан по военно-учётным специальностям</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7" w:history="1">
              <w:r w:rsidR="00343F15" w:rsidRPr="00DE3F5C">
                <w:rPr>
                  <w:rStyle w:val="ab"/>
                  <w:rFonts w:ascii="Times New Roman" w:hAnsi="Times New Roman" w:cs="Times New Roman"/>
                  <w:sz w:val="20"/>
                  <w:szCs w:val="20"/>
                </w:rPr>
                <w:t>https://multiurok.ru/index.php/files/podgotovka-grazhdan-po-voenno-uchiotnym-spetsialno.html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12</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8" w:history="1">
              <w:r w:rsidR="00343F15" w:rsidRPr="00DE3F5C">
                <w:rPr>
                  <w:rStyle w:val="ab"/>
                  <w:rFonts w:ascii="Times New Roman" w:hAnsi="Times New Roman" w:cs="Times New Roman"/>
                  <w:sz w:val="20"/>
                  <w:szCs w:val="20"/>
                </w:rPr>
                <w:t>https://obrazovanie-gid.ru/soobscheniya/organizaciya-podgotovki-oficerskih-kadrov-dlya-vs-rf-mvd-rossii-fsb-rossii-mchs-rossii-soobschenie.html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13</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Воинские символы и традиции Вооружённых Сил Российской Федерации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19" w:history="1">
              <w:r w:rsidR="00343F15" w:rsidRPr="00DE3F5C">
                <w:rPr>
                  <w:rStyle w:val="ab"/>
                  <w:rFonts w:ascii="Times New Roman" w:hAnsi="Times New Roman" w:cs="Times New Roman"/>
                  <w:sz w:val="20"/>
                  <w:szCs w:val="20"/>
                </w:rPr>
                <w:t>https://multiurok.ru/files/simvoly-voinskoi-chesti-i-traditsii-vooruzhennykh.html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14</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Традиции Вооружённых Сил Российской Федерации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20" w:history="1">
              <w:r w:rsidR="00343F15" w:rsidRPr="00DE3F5C">
                <w:rPr>
                  <w:rStyle w:val="ab"/>
                  <w:rFonts w:ascii="Times New Roman" w:hAnsi="Times New Roman" w:cs="Times New Roman"/>
                  <w:sz w:val="20"/>
                  <w:szCs w:val="20"/>
                </w:rPr>
                <w:t>https://multiurok.ru/files/priezientatsiia-boievyie-traditsii-vooruzhiennykh.html</w:t>
              </w:r>
            </w:hyperlink>
            <w:r w:rsidR="00343F15" w:rsidRPr="00343F15">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15</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Ритуалы Вооружённых Сил Российской Федерации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7970">
            <w:pPr>
              <w:spacing w:after="0"/>
              <w:ind w:left="135"/>
              <w:rPr>
                <w:rFonts w:ascii="Times New Roman" w:hAnsi="Times New Roman" w:cs="Times New Roman"/>
                <w:sz w:val="20"/>
                <w:szCs w:val="20"/>
              </w:rPr>
            </w:pPr>
            <w:hyperlink r:id="rId21" w:history="1">
              <w:r w:rsidR="00343F15" w:rsidRPr="00DE3F5C">
                <w:rPr>
                  <w:rStyle w:val="ab"/>
                  <w:rFonts w:ascii="Times New Roman" w:hAnsi="Times New Roman" w:cs="Times New Roman"/>
                  <w:sz w:val="20"/>
                  <w:szCs w:val="20"/>
                </w:rPr>
                <w:t>https://nsportal.ru/shkola/osnovy-bezopasnosti-zhiznedeyatelnosti/library/2020/04/10/ritualy-vooruzhennyh-sil-rossiyskoy</w:t>
              </w:r>
            </w:hyperlink>
            <w:r w:rsidR="00343F15" w:rsidRPr="00343F15">
              <w:rPr>
                <w:rFonts w:ascii="Times New Roman" w:hAnsi="Times New Roman" w:cs="Times New Roman"/>
                <w:sz w:val="20"/>
                <w:szCs w:val="20"/>
              </w:rPr>
              <w:t xml:space="preserve"> </w:t>
            </w:r>
          </w:p>
        </w:tc>
      </w:tr>
      <w:tr w:rsidR="00BA6E95" w:rsidRPr="00486FDD"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16</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BA7970" w:rsidRDefault="00BA7970">
            <w:pPr>
              <w:spacing w:after="0"/>
              <w:ind w:left="135"/>
              <w:rPr>
                <w:rFonts w:ascii="Times New Roman" w:hAnsi="Times New Roman" w:cs="Times New Roman"/>
                <w:sz w:val="20"/>
                <w:szCs w:val="20"/>
              </w:rPr>
            </w:pPr>
            <w:hyperlink r:id="rId22" w:history="1">
              <w:r w:rsidR="00486FDD" w:rsidRPr="00DE3F5C">
                <w:rPr>
                  <w:rStyle w:val="ab"/>
                  <w:rFonts w:ascii="Times New Roman" w:hAnsi="Times New Roman" w:cs="Times New Roman"/>
                  <w:sz w:val="20"/>
                  <w:szCs w:val="20"/>
                </w:rPr>
                <w:t>http</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pravo</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gov</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ru</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proxy</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ips</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docbody</w:t>
              </w:r>
              <w:r w:rsidR="00486FDD" w:rsidRPr="00BA7970">
                <w:rPr>
                  <w:rStyle w:val="ab"/>
                  <w:rFonts w:ascii="Times New Roman" w:hAnsi="Times New Roman" w:cs="Times New Roman"/>
                  <w:sz w:val="20"/>
                  <w:szCs w:val="20"/>
                </w:rPr>
                <w:t>=&amp;</w:t>
              </w:r>
              <w:r w:rsidR="00486FDD" w:rsidRPr="00DE3F5C">
                <w:rPr>
                  <w:rStyle w:val="ab"/>
                  <w:rFonts w:ascii="Times New Roman" w:hAnsi="Times New Roman" w:cs="Times New Roman"/>
                  <w:sz w:val="20"/>
                  <w:szCs w:val="20"/>
                </w:rPr>
                <w:t>nd</w:t>
              </w:r>
              <w:r w:rsidR="00486FDD" w:rsidRPr="00BA7970">
                <w:rPr>
                  <w:rStyle w:val="ab"/>
                  <w:rFonts w:ascii="Times New Roman" w:hAnsi="Times New Roman" w:cs="Times New Roman"/>
                  <w:sz w:val="20"/>
                  <w:szCs w:val="20"/>
                </w:rPr>
                <w:t>=102033560</w:t>
              </w:r>
            </w:hyperlink>
            <w:r w:rsidR="00486FDD" w:rsidRPr="00BA7970">
              <w:rPr>
                <w:rFonts w:ascii="Times New Roman" w:hAnsi="Times New Roman" w:cs="Times New Roman"/>
                <w:sz w:val="20"/>
                <w:szCs w:val="20"/>
              </w:rPr>
              <w:t xml:space="preserve"> </w:t>
            </w:r>
          </w:p>
        </w:tc>
      </w:tr>
      <w:tr w:rsidR="00BA6E95" w:rsidRPr="00BA7970" w:rsidTr="003A627F">
        <w:trPr>
          <w:trHeight w:val="144"/>
          <w:tblCellSpacing w:w="20" w:type="nil"/>
        </w:trPr>
        <w:tc>
          <w:tcPr>
            <w:tcW w:w="695" w:type="dxa"/>
            <w:tcMar>
              <w:top w:w="50" w:type="dxa"/>
              <w:left w:w="100" w:type="dxa"/>
            </w:tcMar>
            <w:vAlign w:val="center"/>
          </w:tcPr>
          <w:p w:rsidR="00BA6E95" w:rsidRPr="00486FDD" w:rsidRDefault="001621AE">
            <w:pPr>
              <w:spacing w:after="0"/>
              <w:rPr>
                <w:lang w:val="ru-RU"/>
              </w:rPr>
            </w:pPr>
            <w:r w:rsidRPr="00486FDD">
              <w:rPr>
                <w:rFonts w:ascii="Times New Roman" w:hAnsi="Times New Roman"/>
                <w:color w:val="000000"/>
                <w:sz w:val="24"/>
                <w:lang w:val="ru-RU"/>
              </w:rPr>
              <w:lastRenderedPageBreak/>
              <w:t>17</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1134" w:type="dxa"/>
            <w:tcMar>
              <w:top w:w="50" w:type="dxa"/>
              <w:left w:w="100" w:type="dxa"/>
            </w:tcMar>
            <w:vAlign w:val="center"/>
          </w:tcPr>
          <w:p w:rsidR="00BA6E95" w:rsidRPr="00486FDD" w:rsidRDefault="001621AE">
            <w:pPr>
              <w:spacing w:after="0"/>
              <w:ind w:left="135"/>
              <w:jc w:val="center"/>
              <w:rPr>
                <w:lang w:val="ru-RU"/>
              </w:rPr>
            </w:pPr>
            <w:r w:rsidRPr="00C543D8">
              <w:rPr>
                <w:rFonts w:ascii="Times New Roman" w:hAnsi="Times New Roman"/>
                <w:color w:val="000000"/>
                <w:sz w:val="24"/>
                <w:lang w:val="ru-RU"/>
              </w:rPr>
              <w:t xml:space="preserve"> </w:t>
            </w:r>
            <w:r w:rsidRPr="00486FDD">
              <w:rPr>
                <w:rFonts w:ascii="Times New Roman" w:hAnsi="Times New Roman"/>
                <w:color w:val="000000"/>
                <w:sz w:val="24"/>
                <w:lang w:val="ru-RU"/>
              </w:rPr>
              <w:t xml:space="preserve">1 </w:t>
            </w:r>
          </w:p>
        </w:tc>
        <w:tc>
          <w:tcPr>
            <w:tcW w:w="1134" w:type="dxa"/>
            <w:tcMar>
              <w:top w:w="50" w:type="dxa"/>
              <w:left w:w="100" w:type="dxa"/>
            </w:tcMar>
            <w:vAlign w:val="center"/>
          </w:tcPr>
          <w:p w:rsidR="00BA6E95" w:rsidRPr="00486FDD" w:rsidRDefault="00BA6E95">
            <w:pPr>
              <w:spacing w:after="0"/>
              <w:ind w:left="135"/>
              <w:jc w:val="center"/>
              <w:rPr>
                <w:lang w:val="ru-RU"/>
              </w:rPr>
            </w:pPr>
          </w:p>
        </w:tc>
        <w:tc>
          <w:tcPr>
            <w:tcW w:w="1071" w:type="dxa"/>
            <w:tcMar>
              <w:top w:w="50" w:type="dxa"/>
              <w:left w:w="100" w:type="dxa"/>
            </w:tcMar>
            <w:vAlign w:val="center"/>
          </w:tcPr>
          <w:p w:rsidR="00BA6E95" w:rsidRPr="00486FDD" w:rsidRDefault="00BA6E95">
            <w:pPr>
              <w:spacing w:after="0"/>
              <w:ind w:left="135"/>
              <w:jc w:val="center"/>
              <w:rPr>
                <w:lang w:val="ru-RU"/>
              </w:rPr>
            </w:pPr>
          </w:p>
        </w:tc>
        <w:tc>
          <w:tcPr>
            <w:tcW w:w="1347" w:type="dxa"/>
            <w:tcMar>
              <w:top w:w="50" w:type="dxa"/>
              <w:left w:w="100" w:type="dxa"/>
            </w:tcMar>
            <w:vAlign w:val="center"/>
          </w:tcPr>
          <w:p w:rsidR="00BA6E95" w:rsidRPr="00486FDD" w:rsidRDefault="00BA6E95">
            <w:pPr>
              <w:spacing w:after="0"/>
              <w:ind w:left="135"/>
              <w:rPr>
                <w:lang w:val="ru-RU"/>
              </w:rPr>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lang w:val="ru-RU"/>
              </w:rPr>
            </w:pPr>
            <w:hyperlink r:id="rId23" w:history="1">
              <w:r w:rsidR="00486FDD" w:rsidRPr="00DE3F5C">
                <w:rPr>
                  <w:rStyle w:val="ab"/>
                  <w:rFonts w:ascii="Times New Roman" w:hAnsi="Times New Roman" w:cs="Times New Roman"/>
                  <w:sz w:val="20"/>
                  <w:szCs w:val="20"/>
                  <w:lang w:val="ru-RU"/>
                </w:rPr>
                <w:t>https://infourok.ru/prezentaciya-na-temu-prava-i-obyazannosti-grazhdan-rf-v-oblasti-go-i-zaschiti-ot-chs-1964112.html</w:t>
              </w:r>
            </w:hyperlink>
            <w:r w:rsidR="00486FDD">
              <w:rPr>
                <w:rFonts w:ascii="Times New Roman" w:hAnsi="Times New Roman" w:cs="Times New Roman"/>
                <w:sz w:val="20"/>
                <w:szCs w:val="20"/>
                <w:lang w:val="ru-RU"/>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18</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Источники опасности в природной среде</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6E95">
            <w:pPr>
              <w:spacing w:after="0"/>
              <w:ind w:left="135"/>
              <w:rPr>
                <w:rFonts w:ascii="Times New Roman" w:hAnsi="Times New Roman" w:cs="Times New Roman"/>
                <w:sz w:val="20"/>
                <w:szCs w:val="20"/>
              </w:rPr>
            </w:pP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19</w:t>
            </w:r>
          </w:p>
        </w:tc>
        <w:tc>
          <w:tcPr>
            <w:tcW w:w="4083" w:type="dxa"/>
            <w:tcMar>
              <w:top w:w="50" w:type="dxa"/>
              <w:left w:w="100" w:type="dxa"/>
            </w:tcMar>
            <w:vAlign w:val="center"/>
          </w:tcPr>
          <w:p w:rsidR="00BA6E95" w:rsidRDefault="001621AE">
            <w:pPr>
              <w:spacing w:after="0"/>
              <w:ind w:left="135"/>
            </w:pPr>
            <w:r>
              <w:rPr>
                <w:rFonts w:ascii="Times New Roman" w:hAnsi="Times New Roman"/>
                <w:color w:val="000000"/>
                <w:sz w:val="24"/>
              </w:rPr>
              <w:t>Чрезвычайные ситуации природного характера</w:t>
            </w:r>
          </w:p>
        </w:tc>
        <w:tc>
          <w:tcPr>
            <w:tcW w:w="1134"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4" w:history="1">
              <w:r w:rsidR="00486FDD" w:rsidRPr="00DE3F5C">
                <w:rPr>
                  <w:rStyle w:val="ab"/>
                  <w:rFonts w:ascii="Times New Roman" w:hAnsi="Times New Roman" w:cs="Times New Roman"/>
                  <w:sz w:val="20"/>
                  <w:szCs w:val="20"/>
                </w:rPr>
                <w:t>https://infourok.ru/prezentaciya-po-obzh-chrezvichaynie-situacii-prirodnogo-haraktera-klass-2266326.html</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20</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Экологическая безопасность и охрана окружающей среды</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5" w:history="1">
              <w:r w:rsidR="00486FDD" w:rsidRPr="00DE3F5C">
                <w:rPr>
                  <w:rStyle w:val="ab"/>
                  <w:rFonts w:ascii="Times New Roman" w:hAnsi="Times New Roman" w:cs="Times New Roman"/>
                  <w:sz w:val="20"/>
                  <w:szCs w:val="20"/>
                </w:rPr>
                <w:t>https://nsportal.ru/shkola/osnovy-bezopasnosti-zhiznedeyatelnosti/library/2015/11/02/prezentatsiya-po-obzh-na-temu</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21</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Средства защиты и предупреждения от экологических опасностей</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6" w:history="1">
              <w:r w:rsidR="00486FDD" w:rsidRPr="00DE3F5C">
                <w:rPr>
                  <w:rStyle w:val="ab"/>
                  <w:rFonts w:ascii="Times New Roman" w:hAnsi="Times New Roman" w:cs="Times New Roman"/>
                  <w:sz w:val="20"/>
                  <w:szCs w:val="20"/>
                </w:rPr>
                <w:t>https://multiurok.ru/files/mietody-i-sriedstva-zashchity-chielovieka-v-okruzh.html</w:t>
              </w:r>
            </w:hyperlink>
            <w:r w:rsidR="00486FDD" w:rsidRPr="00486FDD">
              <w:rPr>
                <w:rFonts w:ascii="Times New Roman" w:hAnsi="Times New Roman" w:cs="Times New Roman"/>
                <w:sz w:val="20"/>
                <w:szCs w:val="20"/>
              </w:rPr>
              <w:t xml:space="preserve"> </w:t>
            </w:r>
          </w:p>
        </w:tc>
      </w:tr>
      <w:tr w:rsidR="00BA6E95" w:rsidRPr="00486FDD"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22</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Сущность явлений экстремизма и терроризма</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7" w:history="1">
              <w:r w:rsidR="00486FDD" w:rsidRPr="00DE3F5C">
                <w:rPr>
                  <w:rStyle w:val="ab"/>
                  <w:rFonts w:ascii="Times New Roman" w:hAnsi="Times New Roman" w:cs="Times New Roman"/>
                  <w:sz w:val="20"/>
                  <w:szCs w:val="20"/>
                </w:rPr>
                <w:t>https://nsportal.ru/detskiy-sad/raznoe/2019/02/16/terrorizm-i-ekstremizm</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23</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8" w:history="1">
              <w:r w:rsidR="00486FDD" w:rsidRPr="00DE3F5C">
                <w:rPr>
                  <w:rStyle w:val="ab"/>
                  <w:rFonts w:ascii="Times New Roman" w:hAnsi="Times New Roman" w:cs="Times New Roman"/>
                  <w:sz w:val="20"/>
                  <w:szCs w:val="20"/>
                </w:rPr>
                <w:t>https://nsportal.ru/shkola/obshchestvoznanie/library/2013/01/10/osnovy-protivodeystviya-terrorizmu-i-ekstremizmu</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24</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Общегосударственное противодействие экстремизму и терроризму</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6E95">
            <w:pPr>
              <w:spacing w:after="0"/>
              <w:ind w:left="135"/>
              <w:rPr>
                <w:rFonts w:ascii="Times New Roman" w:hAnsi="Times New Roman" w:cs="Times New Roman"/>
                <w:sz w:val="20"/>
                <w:szCs w:val="20"/>
              </w:rPr>
            </w:pP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25</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Деятельность государства при реальной угрозе террористической опасности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343F15" w:rsidRDefault="00BA6E95">
            <w:pPr>
              <w:spacing w:after="0"/>
              <w:ind w:left="135"/>
              <w:rPr>
                <w:rFonts w:ascii="Times New Roman" w:hAnsi="Times New Roman" w:cs="Times New Roman"/>
                <w:sz w:val="20"/>
                <w:szCs w:val="20"/>
              </w:rPr>
            </w:pP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26</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 xml:space="preserve">Основы законодательства Российской Федерации в области </w:t>
            </w:r>
            <w:r w:rsidRPr="00C543D8">
              <w:rPr>
                <w:rFonts w:ascii="Times New Roman" w:hAnsi="Times New Roman"/>
                <w:color w:val="000000"/>
                <w:sz w:val="24"/>
                <w:lang w:val="ru-RU"/>
              </w:rPr>
              <w:lastRenderedPageBreak/>
              <w:t>формирования здорового образа жизни</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29" w:history="1">
              <w:r w:rsidR="00486FDD" w:rsidRPr="00DE3F5C">
                <w:rPr>
                  <w:rStyle w:val="ab"/>
                  <w:rFonts w:ascii="Times New Roman" w:hAnsi="Times New Roman" w:cs="Times New Roman"/>
                  <w:sz w:val="20"/>
                  <w:szCs w:val="20"/>
                </w:rPr>
                <w:t>https://multiurok.ru/index.php/files/prezentatsiia-k-uroku-uchebnogo-predmeta-bezopas-3.html</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lastRenderedPageBreak/>
              <w:t>27</w:t>
            </w:r>
          </w:p>
        </w:tc>
        <w:tc>
          <w:tcPr>
            <w:tcW w:w="4083" w:type="dxa"/>
            <w:tcMar>
              <w:top w:w="50" w:type="dxa"/>
              <w:left w:w="100" w:type="dxa"/>
            </w:tcMar>
            <w:vAlign w:val="center"/>
          </w:tcPr>
          <w:p w:rsidR="00BA6E95" w:rsidRDefault="001621AE">
            <w:pPr>
              <w:spacing w:after="0"/>
              <w:ind w:left="135"/>
            </w:pPr>
            <w:r>
              <w:rPr>
                <w:rFonts w:ascii="Times New Roman" w:hAnsi="Times New Roman"/>
                <w:color w:val="000000"/>
                <w:sz w:val="24"/>
              </w:rPr>
              <w:t>Преимущества здорового образа жизни</w:t>
            </w:r>
          </w:p>
        </w:tc>
        <w:tc>
          <w:tcPr>
            <w:tcW w:w="1134"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0" w:history="1">
              <w:r w:rsidR="00486FDD" w:rsidRPr="00DE3F5C">
                <w:rPr>
                  <w:rStyle w:val="ab"/>
                  <w:rFonts w:ascii="Times New Roman" w:hAnsi="Times New Roman" w:cs="Times New Roman"/>
                  <w:sz w:val="20"/>
                  <w:szCs w:val="20"/>
                </w:rPr>
                <w:t>https://nsportal.ru/ap/library/drugoe/2015/11/15/prezentatsiya-zdorovyy-obraz-zhizni</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28</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Обеспечение санитарно-эпидемиологического благополучия населения</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1" w:history="1">
              <w:r w:rsidR="00486FDD" w:rsidRPr="00DE3F5C">
                <w:rPr>
                  <w:rStyle w:val="ab"/>
                  <w:rFonts w:ascii="Times New Roman" w:hAnsi="Times New Roman" w:cs="Times New Roman"/>
                  <w:sz w:val="20"/>
                  <w:szCs w:val="20"/>
                </w:rPr>
                <w:t>https://mypresentation.ru/presentation/obespechenie-sanitarnoepidemiologicheskogo-blagopoluchiya-naseleniya</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29</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Неинфекционные и инфекционные заболевания и их профилактика</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2" w:history="1">
              <w:r w:rsidR="00486FDD" w:rsidRPr="00DE3F5C">
                <w:rPr>
                  <w:rStyle w:val="ab"/>
                  <w:rFonts w:ascii="Times New Roman" w:hAnsi="Times New Roman" w:cs="Times New Roman"/>
                  <w:sz w:val="20"/>
                  <w:szCs w:val="20"/>
                </w:rPr>
                <w:t>https://infourok.ru/infekcionnye-i-neinfekcionnye-zabolevaniya-ih-profilaktika-11-klass-5629034.html</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30</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Безопасность при возникновении биолого-социальных чрезвычайных ситуаций</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3" w:history="1">
              <w:r w:rsidR="00486FDD" w:rsidRPr="00DE3F5C">
                <w:rPr>
                  <w:rStyle w:val="ab"/>
                  <w:rFonts w:ascii="Times New Roman" w:hAnsi="Times New Roman" w:cs="Times New Roman"/>
                  <w:sz w:val="20"/>
                  <w:szCs w:val="20"/>
                </w:rPr>
                <w:t>https://infourok.ru/prezentaciya-na-temu-biologo-socialnye-chrezvychajnye-situacii-4527288.html</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31</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Строевая подготовка и воинское приветствие</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4" w:history="1">
              <w:r w:rsidR="00486FDD" w:rsidRPr="00DE3F5C">
                <w:rPr>
                  <w:rStyle w:val="ab"/>
                  <w:rFonts w:ascii="Times New Roman" w:hAnsi="Times New Roman" w:cs="Times New Roman"/>
                  <w:sz w:val="20"/>
                  <w:szCs w:val="20"/>
                </w:rPr>
                <w:t>https://infourok.ru/prezentaciya-k-uroku-obzh-klass-vipolnenie-voinskogo-privetstviya-2100415.html</w:t>
              </w:r>
            </w:hyperlink>
            <w:r w:rsidR="00486FDD" w:rsidRPr="00486FDD">
              <w:rPr>
                <w:rFonts w:ascii="Times New Roman" w:hAnsi="Times New Roman" w:cs="Times New Roman"/>
                <w:sz w:val="20"/>
                <w:szCs w:val="20"/>
              </w:rPr>
              <w:t xml:space="preserve"> </w:t>
            </w:r>
          </w:p>
        </w:tc>
      </w:tr>
      <w:tr w:rsidR="00BA6E95" w:rsidRPr="00343F15"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32</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Оружие пехотинца и правила обращения с ним</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rPr>
            </w:pPr>
            <w:hyperlink r:id="rId35" w:history="1">
              <w:r w:rsidR="00486FDD" w:rsidRPr="00DE3F5C">
                <w:rPr>
                  <w:rStyle w:val="ab"/>
                  <w:rFonts w:ascii="Times New Roman" w:hAnsi="Times New Roman" w:cs="Times New Roman"/>
                  <w:sz w:val="20"/>
                  <w:szCs w:val="20"/>
                </w:rPr>
                <w:t>https://multiurok.ru/files/konspekt-uroka-po-nvp-ognevaia-podgotovka-tema-1-1.html</w:t>
              </w:r>
            </w:hyperlink>
            <w:r w:rsidR="00486FDD" w:rsidRPr="00486FDD">
              <w:rPr>
                <w:rFonts w:ascii="Times New Roman" w:hAnsi="Times New Roman" w:cs="Times New Roman"/>
                <w:sz w:val="20"/>
                <w:szCs w:val="20"/>
              </w:rPr>
              <w:t xml:space="preserve"> </w:t>
            </w:r>
          </w:p>
        </w:tc>
      </w:tr>
      <w:tr w:rsidR="00BA6E95" w:rsidRPr="00486FDD" w:rsidTr="003A627F">
        <w:trPr>
          <w:trHeight w:val="144"/>
          <w:tblCellSpacing w:w="20" w:type="nil"/>
        </w:trPr>
        <w:tc>
          <w:tcPr>
            <w:tcW w:w="695" w:type="dxa"/>
            <w:tcMar>
              <w:top w:w="50" w:type="dxa"/>
              <w:left w:w="100" w:type="dxa"/>
            </w:tcMar>
            <w:vAlign w:val="center"/>
          </w:tcPr>
          <w:p w:rsidR="00BA6E95" w:rsidRDefault="001621AE">
            <w:pPr>
              <w:spacing w:after="0"/>
            </w:pPr>
            <w:r>
              <w:rPr>
                <w:rFonts w:ascii="Times New Roman" w:hAnsi="Times New Roman"/>
                <w:color w:val="000000"/>
                <w:sz w:val="24"/>
              </w:rPr>
              <w:t>33</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Действия в современном общевойсковом бою</w:t>
            </w:r>
          </w:p>
        </w:tc>
        <w:tc>
          <w:tcPr>
            <w:tcW w:w="1134"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BA6E95" w:rsidRDefault="00BA6E95">
            <w:pPr>
              <w:spacing w:after="0"/>
              <w:ind w:left="135"/>
              <w:jc w:val="center"/>
            </w:pPr>
          </w:p>
        </w:tc>
        <w:tc>
          <w:tcPr>
            <w:tcW w:w="1071" w:type="dxa"/>
            <w:tcMar>
              <w:top w:w="50" w:type="dxa"/>
              <w:left w:w="100" w:type="dxa"/>
            </w:tcMar>
            <w:vAlign w:val="center"/>
          </w:tcPr>
          <w:p w:rsidR="00BA6E95" w:rsidRDefault="00BA6E95">
            <w:pPr>
              <w:spacing w:after="0"/>
              <w:ind w:left="135"/>
              <w:jc w:val="center"/>
            </w:pPr>
          </w:p>
        </w:tc>
        <w:tc>
          <w:tcPr>
            <w:tcW w:w="1347" w:type="dxa"/>
            <w:tcMar>
              <w:top w:w="50" w:type="dxa"/>
              <w:left w:w="100" w:type="dxa"/>
            </w:tcMar>
            <w:vAlign w:val="center"/>
          </w:tcPr>
          <w:p w:rsidR="00BA6E95" w:rsidRDefault="00BA6E95">
            <w:pPr>
              <w:spacing w:after="0"/>
              <w:ind w:left="135"/>
            </w:pPr>
          </w:p>
        </w:tc>
        <w:tc>
          <w:tcPr>
            <w:tcW w:w="4576" w:type="dxa"/>
            <w:tcMar>
              <w:top w:w="50" w:type="dxa"/>
              <w:left w:w="100" w:type="dxa"/>
            </w:tcMar>
            <w:vAlign w:val="center"/>
          </w:tcPr>
          <w:p w:rsidR="00BA6E95" w:rsidRPr="00BA7970" w:rsidRDefault="00BA7970">
            <w:pPr>
              <w:spacing w:after="0"/>
              <w:ind w:left="135"/>
              <w:rPr>
                <w:rFonts w:ascii="Times New Roman" w:hAnsi="Times New Roman" w:cs="Times New Roman"/>
                <w:sz w:val="20"/>
                <w:szCs w:val="20"/>
              </w:rPr>
            </w:pPr>
            <w:hyperlink r:id="rId36" w:history="1">
              <w:r w:rsidR="00486FDD" w:rsidRPr="00DE3F5C">
                <w:rPr>
                  <w:rStyle w:val="ab"/>
                  <w:rFonts w:ascii="Times New Roman" w:hAnsi="Times New Roman" w:cs="Times New Roman"/>
                  <w:sz w:val="20"/>
                  <w:szCs w:val="20"/>
                </w:rPr>
                <w:t>https</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infourok</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ru</w:t>
              </w:r>
              <w:r w:rsidR="00486FDD" w:rsidRPr="00BA7970">
                <w:rPr>
                  <w:rStyle w:val="ab"/>
                  <w:rFonts w:ascii="Times New Roman" w:hAnsi="Times New Roman" w:cs="Times New Roman"/>
                  <w:sz w:val="20"/>
                  <w:szCs w:val="20"/>
                </w:rPr>
                <w:t>/</w:t>
              </w:r>
              <w:r w:rsidR="00486FDD" w:rsidRPr="00DE3F5C">
                <w:rPr>
                  <w:rStyle w:val="ab"/>
                  <w:rFonts w:ascii="Times New Roman" w:hAnsi="Times New Roman" w:cs="Times New Roman"/>
                  <w:sz w:val="20"/>
                  <w:szCs w:val="20"/>
                </w:rPr>
                <w:t>tema</w:t>
              </w:r>
              <w:r w:rsidR="00486FDD" w:rsidRPr="00BA7970">
                <w:rPr>
                  <w:rStyle w:val="ab"/>
                  <w:rFonts w:ascii="Times New Roman" w:hAnsi="Times New Roman" w:cs="Times New Roman"/>
                  <w:sz w:val="20"/>
                  <w:szCs w:val="20"/>
                </w:rPr>
                <w:t>_</w:t>
              </w:r>
              <w:r w:rsidR="00486FDD" w:rsidRPr="00DE3F5C">
                <w:rPr>
                  <w:rStyle w:val="ab"/>
                  <w:rFonts w:ascii="Times New Roman" w:hAnsi="Times New Roman" w:cs="Times New Roman"/>
                  <w:sz w:val="20"/>
                  <w:szCs w:val="20"/>
                </w:rPr>
                <w:t>harakteristika</w:t>
              </w:r>
              <w:r w:rsidR="00486FDD" w:rsidRPr="00BA7970">
                <w:rPr>
                  <w:rStyle w:val="ab"/>
                  <w:rFonts w:ascii="Times New Roman" w:hAnsi="Times New Roman" w:cs="Times New Roman"/>
                  <w:sz w:val="20"/>
                  <w:szCs w:val="20"/>
                </w:rPr>
                <w:t>_</w:t>
              </w:r>
              <w:r w:rsidR="00486FDD" w:rsidRPr="00DE3F5C">
                <w:rPr>
                  <w:rStyle w:val="ab"/>
                  <w:rFonts w:ascii="Times New Roman" w:hAnsi="Times New Roman" w:cs="Times New Roman"/>
                  <w:sz w:val="20"/>
                  <w:szCs w:val="20"/>
                </w:rPr>
                <w:t>sovremennogo</w:t>
              </w:r>
              <w:r w:rsidR="00486FDD" w:rsidRPr="00BA7970">
                <w:rPr>
                  <w:rStyle w:val="ab"/>
                  <w:rFonts w:ascii="Times New Roman" w:hAnsi="Times New Roman" w:cs="Times New Roman"/>
                  <w:sz w:val="20"/>
                  <w:szCs w:val="20"/>
                </w:rPr>
                <w:t>_</w:t>
              </w:r>
              <w:r w:rsidR="00486FDD" w:rsidRPr="00DE3F5C">
                <w:rPr>
                  <w:rStyle w:val="ab"/>
                  <w:rFonts w:ascii="Times New Roman" w:hAnsi="Times New Roman" w:cs="Times New Roman"/>
                  <w:sz w:val="20"/>
                  <w:szCs w:val="20"/>
                </w:rPr>
                <w:t>boya</w:t>
              </w:r>
              <w:r w:rsidR="00486FDD" w:rsidRPr="00BA7970">
                <w:rPr>
                  <w:rStyle w:val="ab"/>
                  <w:rFonts w:ascii="Times New Roman" w:hAnsi="Times New Roman" w:cs="Times New Roman"/>
                  <w:sz w:val="20"/>
                  <w:szCs w:val="20"/>
                </w:rPr>
                <w:t>._</w:t>
              </w:r>
              <w:r w:rsidR="00486FDD" w:rsidRPr="00DE3F5C">
                <w:rPr>
                  <w:rStyle w:val="ab"/>
                  <w:rFonts w:ascii="Times New Roman" w:hAnsi="Times New Roman" w:cs="Times New Roman"/>
                  <w:sz w:val="20"/>
                  <w:szCs w:val="20"/>
                </w:rPr>
                <w:t>urok</w:t>
              </w:r>
              <w:r w:rsidR="00486FDD" w:rsidRPr="00BA7970">
                <w:rPr>
                  <w:rStyle w:val="ab"/>
                  <w:rFonts w:ascii="Times New Roman" w:hAnsi="Times New Roman" w:cs="Times New Roman"/>
                  <w:sz w:val="20"/>
                  <w:szCs w:val="20"/>
                </w:rPr>
                <w:t>_</w:t>
              </w:r>
              <w:r w:rsidR="00486FDD" w:rsidRPr="00DE3F5C">
                <w:rPr>
                  <w:rStyle w:val="ab"/>
                  <w:rFonts w:ascii="Times New Roman" w:hAnsi="Times New Roman" w:cs="Times New Roman"/>
                  <w:sz w:val="20"/>
                  <w:szCs w:val="20"/>
                </w:rPr>
                <w:t>v</w:t>
              </w:r>
              <w:r w:rsidR="00486FDD" w:rsidRPr="00BA7970">
                <w:rPr>
                  <w:rStyle w:val="ab"/>
                  <w:rFonts w:ascii="Times New Roman" w:hAnsi="Times New Roman" w:cs="Times New Roman"/>
                  <w:sz w:val="20"/>
                  <w:szCs w:val="20"/>
                </w:rPr>
                <w:t>_10_</w:t>
              </w:r>
              <w:r w:rsidR="00486FDD" w:rsidRPr="00DE3F5C">
                <w:rPr>
                  <w:rStyle w:val="ab"/>
                  <w:rFonts w:ascii="Times New Roman" w:hAnsi="Times New Roman" w:cs="Times New Roman"/>
                  <w:sz w:val="20"/>
                  <w:szCs w:val="20"/>
                </w:rPr>
                <w:t>klasse</w:t>
              </w:r>
              <w:r w:rsidR="00486FDD" w:rsidRPr="00BA7970">
                <w:rPr>
                  <w:rStyle w:val="ab"/>
                  <w:rFonts w:ascii="Times New Roman" w:hAnsi="Times New Roman" w:cs="Times New Roman"/>
                  <w:sz w:val="20"/>
                  <w:szCs w:val="20"/>
                </w:rPr>
                <w:t>.-317573.</w:t>
              </w:r>
              <w:r w:rsidR="00486FDD" w:rsidRPr="00DE3F5C">
                <w:rPr>
                  <w:rStyle w:val="ab"/>
                  <w:rFonts w:ascii="Times New Roman" w:hAnsi="Times New Roman" w:cs="Times New Roman"/>
                  <w:sz w:val="20"/>
                  <w:szCs w:val="20"/>
                </w:rPr>
                <w:t>htm</w:t>
              </w:r>
            </w:hyperlink>
            <w:r w:rsidR="00486FDD" w:rsidRPr="00BA7970">
              <w:rPr>
                <w:rFonts w:ascii="Times New Roman" w:hAnsi="Times New Roman" w:cs="Times New Roman"/>
                <w:sz w:val="20"/>
                <w:szCs w:val="20"/>
              </w:rPr>
              <w:t xml:space="preserve"> </w:t>
            </w:r>
          </w:p>
        </w:tc>
      </w:tr>
      <w:tr w:rsidR="00BA6E95" w:rsidRPr="00BA7970" w:rsidTr="003A627F">
        <w:trPr>
          <w:trHeight w:val="144"/>
          <w:tblCellSpacing w:w="20" w:type="nil"/>
        </w:trPr>
        <w:tc>
          <w:tcPr>
            <w:tcW w:w="695" w:type="dxa"/>
            <w:tcMar>
              <w:top w:w="50" w:type="dxa"/>
              <w:left w:w="100" w:type="dxa"/>
            </w:tcMar>
            <w:vAlign w:val="center"/>
          </w:tcPr>
          <w:p w:rsidR="00BA6E95" w:rsidRPr="00486FDD" w:rsidRDefault="001621AE">
            <w:pPr>
              <w:spacing w:after="0"/>
              <w:rPr>
                <w:lang w:val="ru-RU"/>
              </w:rPr>
            </w:pPr>
            <w:r w:rsidRPr="00486FDD">
              <w:rPr>
                <w:rFonts w:ascii="Times New Roman" w:hAnsi="Times New Roman"/>
                <w:color w:val="000000"/>
                <w:sz w:val="24"/>
                <w:lang w:val="ru-RU"/>
              </w:rPr>
              <w:t>34</w:t>
            </w:r>
          </w:p>
        </w:tc>
        <w:tc>
          <w:tcPr>
            <w:tcW w:w="4083"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Средства индивидуальной защиты и оказание первой помощи в бою</w:t>
            </w:r>
          </w:p>
        </w:tc>
        <w:tc>
          <w:tcPr>
            <w:tcW w:w="1134" w:type="dxa"/>
            <w:tcMar>
              <w:top w:w="50" w:type="dxa"/>
              <w:left w:w="100" w:type="dxa"/>
            </w:tcMar>
            <w:vAlign w:val="center"/>
          </w:tcPr>
          <w:p w:rsidR="00BA6E95" w:rsidRPr="00486FDD" w:rsidRDefault="001621AE">
            <w:pPr>
              <w:spacing w:after="0"/>
              <w:ind w:left="135"/>
              <w:jc w:val="center"/>
              <w:rPr>
                <w:lang w:val="ru-RU"/>
              </w:rPr>
            </w:pPr>
            <w:r w:rsidRPr="00C543D8">
              <w:rPr>
                <w:rFonts w:ascii="Times New Roman" w:hAnsi="Times New Roman"/>
                <w:color w:val="000000"/>
                <w:sz w:val="24"/>
                <w:lang w:val="ru-RU"/>
              </w:rPr>
              <w:t xml:space="preserve"> </w:t>
            </w:r>
            <w:r w:rsidRPr="00486FDD">
              <w:rPr>
                <w:rFonts w:ascii="Times New Roman" w:hAnsi="Times New Roman"/>
                <w:color w:val="000000"/>
                <w:sz w:val="24"/>
                <w:lang w:val="ru-RU"/>
              </w:rPr>
              <w:t xml:space="preserve">1 </w:t>
            </w:r>
          </w:p>
        </w:tc>
        <w:tc>
          <w:tcPr>
            <w:tcW w:w="1134" w:type="dxa"/>
            <w:tcMar>
              <w:top w:w="50" w:type="dxa"/>
              <w:left w:w="100" w:type="dxa"/>
            </w:tcMar>
            <w:vAlign w:val="center"/>
          </w:tcPr>
          <w:p w:rsidR="00BA6E95" w:rsidRPr="00486FDD" w:rsidRDefault="00BA6E95">
            <w:pPr>
              <w:spacing w:after="0"/>
              <w:ind w:left="135"/>
              <w:jc w:val="center"/>
              <w:rPr>
                <w:lang w:val="ru-RU"/>
              </w:rPr>
            </w:pPr>
          </w:p>
        </w:tc>
        <w:tc>
          <w:tcPr>
            <w:tcW w:w="1071" w:type="dxa"/>
            <w:tcMar>
              <w:top w:w="50" w:type="dxa"/>
              <w:left w:w="100" w:type="dxa"/>
            </w:tcMar>
            <w:vAlign w:val="center"/>
          </w:tcPr>
          <w:p w:rsidR="00BA6E95" w:rsidRPr="00486FDD" w:rsidRDefault="00BA6E95">
            <w:pPr>
              <w:spacing w:after="0"/>
              <w:ind w:left="135"/>
              <w:jc w:val="center"/>
              <w:rPr>
                <w:lang w:val="ru-RU"/>
              </w:rPr>
            </w:pPr>
          </w:p>
        </w:tc>
        <w:tc>
          <w:tcPr>
            <w:tcW w:w="1347" w:type="dxa"/>
            <w:tcMar>
              <w:top w:w="50" w:type="dxa"/>
              <w:left w:w="100" w:type="dxa"/>
            </w:tcMar>
            <w:vAlign w:val="center"/>
          </w:tcPr>
          <w:p w:rsidR="00BA6E95" w:rsidRPr="00486FDD" w:rsidRDefault="00BA6E95">
            <w:pPr>
              <w:spacing w:after="0"/>
              <w:ind w:left="135"/>
              <w:rPr>
                <w:lang w:val="ru-RU"/>
              </w:rPr>
            </w:pPr>
          </w:p>
        </w:tc>
        <w:tc>
          <w:tcPr>
            <w:tcW w:w="4576" w:type="dxa"/>
            <w:tcMar>
              <w:top w:w="50" w:type="dxa"/>
              <w:left w:w="100" w:type="dxa"/>
            </w:tcMar>
            <w:vAlign w:val="center"/>
          </w:tcPr>
          <w:p w:rsidR="00BA6E95" w:rsidRPr="00486FDD" w:rsidRDefault="00BA7970">
            <w:pPr>
              <w:spacing w:after="0"/>
              <w:ind w:left="135"/>
              <w:rPr>
                <w:rFonts w:ascii="Times New Roman" w:hAnsi="Times New Roman" w:cs="Times New Roman"/>
                <w:sz w:val="20"/>
                <w:szCs w:val="20"/>
                <w:lang w:val="ru-RU"/>
              </w:rPr>
            </w:pPr>
            <w:hyperlink r:id="rId37" w:history="1">
              <w:r w:rsidR="00486FDD" w:rsidRPr="00DE3F5C">
                <w:rPr>
                  <w:rStyle w:val="ab"/>
                  <w:rFonts w:ascii="Times New Roman" w:hAnsi="Times New Roman" w:cs="Times New Roman"/>
                  <w:sz w:val="20"/>
                  <w:szCs w:val="20"/>
                  <w:lang w:val="ru-RU"/>
                </w:rPr>
                <w:t>https://nsportal.ru/shkola/osnovy-bezopasnosti-zhiznedeyatelnosti/library/2012/01/12/prezentatsiya-sredstva</w:t>
              </w:r>
            </w:hyperlink>
            <w:r w:rsidR="00486FDD">
              <w:rPr>
                <w:rFonts w:ascii="Times New Roman" w:hAnsi="Times New Roman" w:cs="Times New Roman"/>
                <w:sz w:val="20"/>
                <w:szCs w:val="20"/>
                <w:lang w:val="ru-RU"/>
              </w:rPr>
              <w:t xml:space="preserve"> </w:t>
            </w:r>
          </w:p>
        </w:tc>
      </w:tr>
      <w:tr w:rsidR="00BA6E95" w:rsidRPr="00486FDD" w:rsidTr="003A627F">
        <w:trPr>
          <w:trHeight w:val="144"/>
          <w:tblCellSpacing w:w="20" w:type="nil"/>
        </w:trPr>
        <w:tc>
          <w:tcPr>
            <w:tcW w:w="4778" w:type="dxa"/>
            <w:gridSpan w:val="2"/>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BA6E95" w:rsidRPr="00486FDD" w:rsidRDefault="001621AE">
            <w:pPr>
              <w:spacing w:after="0"/>
              <w:ind w:left="135"/>
              <w:jc w:val="center"/>
              <w:rPr>
                <w:lang w:val="ru-RU"/>
              </w:rPr>
            </w:pPr>
            <w:r w:rsidRPr="00C543D8">
              <w:rPr>
                <w:rFonts w:ascii="Times New Roman" w:hAnsi="Times New Roman"/>
                <w:color w:val="000000"/>
                <w:sz w:val="24"/>
                <w:lang w:val="ru-RU"/>
              </w:rPr>
              <w:t xml:space="preserve"> </w:t>
            </w:r>
            <w:r w:rsidRPr="00486FDD">
              <w:rPr>
                <w:rFonts w:ascii="Times New Roman" w:hAnsi="Times New Roman"/>
                <w:color w:val="000000"/>
                <w:sz w:val="24"/>
                <w:lang w:val="ru-RU"/>
              </w:rPr>
              <w:t xml:space="preserve">34 </w:t>
            </w:r>
          </w:p>
        </w:tc>
        <w:tc>
          <w:tcPr>
            <w:tcW w:w="1134" w:type="dxa"/>
            <w:tcMar>
              <w:top w:w="50" w:type="dxa"/>
              <w:left w:w="100" w:type="dxa"/>
            </w:tcMar>
            <w:vAlign w:val="center"/>
          </w:tcPr>
          <w:p w:rsidR="00BA6E95" w:rsidRPr="00486FDD" w:rsidRDefault="001621AE">
            <w:pPr>
              <w:spacing w:after="0"/>
              <w:ind w:left="135"/>
              <w:jc w:val="center"/>
              <w:rPr>
                <w:lang w:val="ru-RU"/>
              </w:rPr>
            </w:pPr>
            <w:r w:rsidRPr="00486FDD">
              <w:rPr>
                <w:rFonts w:ascii="Times New Roman" w:hAnsi="Times New Roman"/>
                <w:color w:val="000000"/>
                <w:sz w:val="24"/>
                <w:lang w:val="ru-RU"/>
              </w:rPr>
              <w:t xml:space="preserve"> 0 </w:t>
            </w:r>
          </w:p>
        </w:tc>
        <w:tc>
          <w:tcPr>
            <w:tcW w:w="1071" w:type="dxa"/>
            <w:tcMar>
              <w:top w:w="50" w:type="dxa"/>
              <w:left w:w="100" w:type="dxa"/>
            </w:tcMar>
            <w:vAlign w:val="center"/>
          </w:tcPr>
          <w:p w:rsidR="00BA6E95" w:rsidRPr="00486FDD" w:rsidRDefault="001621AE">
            <w:pPr>
              <w:spacing w:after="0"/>
              <w:ind w:left="135"/>
              <w:jc w:val="center"/>
              <w:rPr>
                <w:lang w:val="ru-RU"/>
              </w:rPr>
            </w:pPr>
            <w:r w:rsidRPr="00486FDD">
              <w:rPr>
                <w:rFonts w:ascii="Times New Roman" w:hAnsi="Times New Roman"/>
                <w:color w:val="000000"/>
                <w:sz w:val="24"/>
                <w:lang w:val="ru-RU"/>
              </w:rPr>
              <w:t xml:space="preserve"> 0 </w:t>
            </w:r>
          </w:p>
        </w:tc>
        <w:tc>
          <w:tcPr>
            <w:tcW w:w="5923" w:type="dxa"/>
            <w:gridSpan w:val="2"/>
            <w:tcMar>
              <w:top w:w="50" w:type="dxa"/>
              <w:left w:w="100" w:type="dxa"/>
            </w:tcMar>
            <w:vAlign w:val="center"/>
          </w:tcPr>
          <w:p w:rsidR="00BA6E95" w:rsidRPr="00486FDD" w:rsidRDefault="00BA6E95">
            <w:pPr>
              <w:rPr>
                <w:lang w:val="ru-RU"/>
              </w:rPr>
            </w:pPr>
          </w:p>
        </w:tc>
      </w:tr>
    </w:tbl>
    <w:p w:rsidR="00BA6E95" w:rsidRPr="00486FDD" w:rsidRDefault="00BA6E95">
      <w:pPr>
        <w:rPr>
          <w:lang w:val="ru-RU"/>
        </w:rPr>
        <w:sectPr w:rsidR="00BA6E95" w:rsidRPr="00486FDD">
          <w:pgSz w:w="16383" w:h="11906" w:orient="landscape"/>
          <w:pgMar w:top="1134" w:right="850" w:bottom="1134" w:left="1701" w:header="720" w:footer="720" w:gutter="0"/>
          <w:cols w:space="720"/>
        </w:sectPr>
      </w:pPr>
    </w:p>
    <w:p w:rsidR="00BA6E95" w:rsidRDefault="001621AE">
      <w:pPr>
        <w:spacing w:after="0"/>
        <w:ind w:left="120"/>
      </w:pPr>
      <w:r w:rsidRPr="00486FDD">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9"/>
        <w:gridCol w:w="3542"/>
        <w:gridCol w:w="992"/>
        <w:gridCol w:w="1560"/>
        <w:gridCol w:w="1701"/>
        <w:gridCol w:w="1559"/>
        <w:gridCol w:w="4017"/>
      </w:tblGrid>
      <w:tr w:rsidR="00BA6E95" w:rsidTr="003A627F">
        <w:trPr>
          <w:trHeight w:val="144"/>
          <w:tblCellSpacing w:w="20" w:type="nil"/>
        </w:trPr>
        <w:tc>
          <w:tcPr>
            <w:tcW w:w="669"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 п/п </w:t>
            </w:r>
          </w:p>
          <w:p w:rsidR="00BA6E95" w:rsidRDefault="00BA6E95">
            <w:pPr>
              <w:spacing w:after="0"/>
              <w:ind w:left="135"/>
            </w:pPr>
          </w:p>
        </w:tc>
        <w:tc>
          <w:tcPr>
            <w:tcW w:w="3542"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Тема урока </w:t>
            </w:r>
          </w:p>
          <w:p w:rsidR="00BA6E95" w:rsidRDefault="00BA6E95">
            <w:pPr>
              <w:spacing w:after="0"/>
              <w:ind w:left="135"/>
            </w:pPr>
          </w:p>
        </w:tc>
        <w:tc>
          <w:tcPr>
            <w:tcW w:w="4253" w:type="dxa"/>
            <w:gridSpan w:val="3"/>
            <w:tcMar>
              <w:top w:w="50" w:type="dxa"/>
              <w:left w:w="100" w:type="dxa"/>
            </w:tcMar>
            <w:vAlign w:val="center"/>
          </w:tcPr>
          <w:p w:rsidR="00BA6E95" w:rsidRDefault="001621AE">
            <w:pPr>
              <w:spacing w:after="0"/>
            </w:pPr>
            <w:r>
              <w:rPr>
                <w:rFonts w:ascii="Times New Roman" w:hAnsi="Times New Roman"/>
                <w:b/>
                <w:color w:val="000000"/>
                <w:sz w:val="24"/>
              </w:rPr>
              <w:t>Количество часов</w:t>
            </w:r>
          </w:p>
        </w:tc>
        <w:tc>
          <w:tcPr>
            <w:tcW w:w="1559"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Дата изучения </w:t>
            </w:r>
          </w:p>
          <w:p w:rsidR="00BA6E95" w:rsidRDefault="00BA6E95">
            <w:pPr>
              <w:spacing w:after="0"/>
              <w:ind w:left="135"/>
            </w:pPr>
          </w:p>
        </w:tc>
        <w:tc>
          <w:tcPr>
            <w:tcW w:w="4017" w:type="dxa"/>
            <w:vMerge w:val="restart"/>
            <w:tcMar>
              <w:top w:w="50" w:type="dxa"/>
              <w:left w:w="100" w:type="dxa"/>
            </w:tcMar>
            <w:vAlign w:val="center"/>
          </w:tcPr>
          <w:p w:rsidR="00BA6E95" w:rsidRDefault="001621AE">
            <w:pPr>
              <w:spacing w:after="0"/>
              <w:ind w:left="135"/>
            </w:pPr>
            <w:r>
              <w:rPr>
                <w:rFonts w:ascii="Times New Roman" w:hAnsi="Times New Roman"/>
                <w:b/>
                <w:color w:val="000000"/>
                <w:sz w:val="24"/>
              </w:rPr>
              <w:t xml:space="preserve">Электронные цифровые образовательные ресурсы </w:t>
            </w:r>
          </w:p>
          <w:p w:rsidR="00BA6E95" w:rsidRDefault="00BA6E95">
            <w:pPr>
              <w:spacing w:after="0"/>
              <w:ind w:left="135"/>
            </w:pPr>
          </w:p>
        </w:tc>
      </w:tr>
      <w:tr w:rsidR="00BA6E95" w:rsidTr="003A627F">
        <w:trPr>
          <w:trHeight w:val="144"/>
          <w:tblCellSpacing w:w="20" w:type="nil"/>
        </w:trPr>
        <w:tc>
          <w:tcPr>
            <w:tcW w:w="669" w:type="dxa"/>
            <w:vMerge/>
            <w:tcBorders>
              <w:top w:val="nil"/>
            </w:tcBorders>
            <w:tcMar>
              <w:top w:w="50" w:type="dxa"/>
              <w:left w:w="100" w:type="dxa"/>
            </w:tcMar>
          </w:tcPr>
          <w:p w:rsidR="00BA6E95" w:rsidRDefault="00BA6E95"/>
        </w:tc>
        <w:tc>
          <w:tcPr>
            <w:tcW w:w="3542" w:type="dxa"/>
            <w:vMerge/>
            <w:tcBorders>
              <w:top w:val="nil"/>
            </w:tcBorders>
            <w:tcMar>
              <w:top w:w="50" w:type="dxa"/>
              <w:left w:w="100" w:type="dxa"/>
            </w:tcMar>
          </w:tcPr>
          <w:p w:rsidR="00BA6E95" w:rsidRDefault="00BA6E95"/>
        </w:tc>
        <w:tc>
          <w:tcPr>
            <w:tcW w:w="992"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Всего </w:t>
            </w:r>
          </w:p>
          <w:p w:rsidR="00BA6E95" w:rsidRDefault="00BA6E95">
            <w:pPr>
              <w:spacing w:after="0"/>
              <w:ind w:left="135"/>
            </w:pPr>
          </w:p>
        </w:tc>
        <w:tc>
          <w:tcPr>
            <w:tcW w:w="1560"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Контрольные работы </w:t>
            </w:r>
          </w:p>
          <w:p w:rsidR="00BA6E95" w:rsidRDefault="00BA6E95">
            <w:pPr>
              <w:spacing w:after="0"/>
              <w:ind w:left="135"/>
            </w:pPr>
          </w:p>
        </w:tc>
        <w:tc>
          <w:tcPr>
            <w:tcW w:w="1701" w:type="dxa"/>
            <w:tcMar>
              <w:top w:w="50" w:type="dxa"/>
              <w:left w:w="100" w:type="dxa"/>
            </w:tcMar>
            <w:vAlign w:val="center"/>
          </w:tcPr>
          <w:p w:rsidR="00BA6E95" w:rsidRDefault="001621AE">
            <w:pPr>
              <w:spacing w:after="0"/>
              <w:ind w:left="135"/>
            </w:pPr>
            <w:r>
              <w:rPr>
                <w:rFonts w:ascii="Times New Roman" w:hAnsi="Times New Roman"/>
                <w:b/>
                <w:color w:val="000000"/>
                <w:sz w:val="24"/>
              </w:rPr>
              <w:t xml:space="preserve">Практические работы </w:t>
            </w:r>
          </w:p>
          <w:p w:rsidR="00BA6E95" w:rsidRDefault="00BA6E95">
            <w:pPr>
              <w:spacing w:after="0"/>
              <w:ind w:left="135"/>
            </w:pPr>
          </w:p>
        </w:tc>
        <w:tc>
          <w:tcPr>
            <w:tcW w:w="1559" w:type="dxa"/>
            <w:vMerge/>
            <w:tcBorders>
              <w:top w:val="nil"/>
            </w:tcBorders>
            <w:tcMar>
              <w:top w:w="50" w:type="dxa"/>
              <w:left w:w="100" w:type="dxa"/>
            </w:tcMar>
          </w:tcPr>
          <w:p w:rsidR="00BA6E95" w:rsidRDefault="00BA6E95"/>
        </w:tc>
        <w:tc>
          <w:tcPr>
            <w:tcW w:w="4017" w:type="dxa"/>
            <w:vMerge/>
            <w:tcBorders>
              <w:top w:val="nil"/>
            </w:tcBorders>
            <w:tcMar>
              <w:top w:w="50" w:type="dxa"/>
              <w:left w:w="100" w:type="dxa"/>
            </w:tcMar>
          </w:tcPr>
          <w:p w:rsidR="00BA6E95" w:rsidRDefault="00BA6E95"/>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w:t>
            </w:r>
          </w:p>
        </w:tc>
        <w:tc>
          <w:tcPr>
            <w:tcW w:w="3542" w:type="dxa"/>
            <w:tcMar>
              <w:top w:w="50" w:type="dxa"/>
              <w:left w:w="100" w:type="dxa"/>
            </w:tcMar>
            <w:vAlign w:val="center"/>
          </w:tcPr>
          <w:p w:rsidR="006D21B8" w:rsidRDefault="001621AE">
            <w:pPr>
              <w:spacing w:after="0"/>
              <w:ind w:left="135"/>
              <w:rPr>
                <w:rFonts w:ascii="Times New Roman" w:hAnsi="Times New Roman"/>
                <w:color w:val="000000"/>
                <w:sz w:val="24"/>
                <w:lang w:val="ru-RU"/>
              </w:rPr>
            </w:pPr>
            <w:r w:rsidRPr="00C543D8">
              <w:rPr>
                <w:rFonts w:ascii="Times New Roman" w:hAnsi="Times New Roman"/>
                <w:color w:val="000000"/>
                <w:sz w:val="24"/>
                <w:lang w:val="ru-RU"/>
              </w:rPr>
              <w:t xml:space="preserve">Безопасность при использовании современных средств </w:t>
            </w:r>
          </w:p>
          <w:p w:rsidR="00BA6E95" w:rsidRPr="00C543D8" w:rsidRDefault="001621AE">
            <w:pPr>
              <w:spacing w:after="0"/>
              <w:ind w:left="135"/>
              <w:rPr>
                <w:lang w:val="ru-RU"/>
              </w:rPr>
            </w:pPr>
            <w:r w:rsidRPr="00C543D8">
              <w:rPr>
                <w:rFonts w:ascii="Times New Roman" w:hAnsi="Times New Roman"/>
                <w:color w:val="000000"/>
                <w:sz w:val="24"/>
                <w:lang w:val="ru-RU"/>
              </w:rPr>
              <w:t>индивидуального передвижения</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6D21B8" w:rsidRDefault="00BA7970">
            <w:pPr>
              <w:spacing w:after="0"/>
              <w:ind w:left="135"/>
              <w:rPr>
                <w:rFonts w:ascii="Times New Roman" w:hAnsi="Times New Roman" w:cs="Times New Roman"/>
                <w:sz w:val="20"/>
                <w:szCs w:val="20"/>
              </w:rPr>
            </w:pPr>
            <w:hyperlink r:id="rId38" w:history="1">
              <w:r w:rsidR="006D21B8" w:rsidRPr="006D21B8">
                <w:rPr>
                  <w:rStyle w:val="ab"/>
                  <w:rFonts w:ascii="Times New Roman" w:hAnsi="Times New Roman" w:cs="Times New Roman"/>
                  <w:sz w:val="20"/>
                  <w:szCs w:val="20"/>
                </w:rPr>
                <w:t>https://multiurok.ru/files/bezopasnost-pri-ispolzovanii-sovremennykh-sredstv.html?login=ok</w:t>
              </w:r>
            </w:hyperlink>
            <w:r w:rsidR="006D21B8" w:rsidRPr="006D21B8">
              <w:rPr>
                <w:rFonts w:ascii="Times New Roman" w:hAnsi="Times New Roman" w:cs="Times New Roman"/>
                <w:sz w:val="20"/>
                <w:szCs w:val="20"/>
              </w:rPr>
              <w:t xml:space="preserve"> </w:t>
            </w:r>
          </w:p>
        </w:tc>
      </w:tr>
      <w:tr w:rsidR="00BA6E95" w:rsidRPr="00BA7970" w:rsidTr="003A627F">
        <w:trPr>
          <w:trHeight w:val="144"/>
          <w:tblCellSpacing w:w="20" w:type="nil"/>
        </w:trPr>
        <w:tc>
          <w:tcPr>
            <w:tcW w:w="669" w:type="dxa"/>
            <w:tcMar>
              <w:top w:w="50" w:type="dxa"/>
              <w:left w:w="100" w:type="dxa"/>
            </w:tcMar>
            <w:vAlign w:val="center"/>
          </w:tcPr>
          <w:p w:rsidR="00BA6E95" w:rsidRPr="006D21B8" w:rsidRDefault="001621AE">
            <w:pPr>
              <w:spacing w:after="0"/>
              <w:rPr>
                <w:lang w:val="ru-RU"/>
              </w:rPr>
            </w:pPr>
            <w:r w:rsidRPr="006D21B8">
              <w:rPr>
                <w:rFonts w:ascii="Times New Roman" w:hAnsi="Times New Roman"/>
                <w:color w:val="000000"/>
                <w:sz w:val="24"/>
                <w:lang w:val="ru-RU"/>
              </w:rPr>
              <w:t>2</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Предназначение дорожных знаков и сигнальной разметки</w:t>
            </w:r>
          </w:p>
        </w:tc>
        <w:tc>
          <w:tcPr>
            <w:tcW w:w="992" w:type="dxa"/>
            <w:tcMar>
              <w:top w:w="50" w:type="dxa"/>
              <w:left w:w="100" w:type="dxa"/>
            </w:tcMar>
            <w:vAlign w:val="center"/>
          </w:tcPr>
          <w:p w:rsidR="00BA6E95" w:rsidRPr="006D21B8" w:rsidRDefault="001621AE">
            <w:pPr>
              <w:spacing w:after="0"/>
              <w:ind w:left="135"/>
              <w:jc w:val="center"/>
              <w:rPr>
                <w:lang w:val="ru-RU"/>
              </w:rPr>
            </w:pPr>
            <w:r w:rsidRPr="00C543D8">
              <w:rPr>
                <w:rFonts w:ascii="Times New Roman" w:hAnsi="Times New Roman"/>
                <w:color w:val="000000"/>
                <w:sz w:val="24"/>
                <w:lang w:val="ru-RU"/>
              </w:rPr>
              <w:t xml:space="preserve"> </w:t>
            </w:r>
            <w:r w:rsidRPr="006D21B8">
              <w:rPr>
                <w:rFonts w:ascii="Times New Roman" w:hAnsi="Times New Roman"/>
                <w:color w:val="000000"/>
                <w:sz w:val="24"/>
                <w:lang w:val="ru-RU"/>
              </w:rPr>
              <w:t xml:space="preserve">1 </w:t>
            </w:r>
          </w:p>
        </w:tc>
        <w:tc>
          <w:tcPr>
            <w:tcW w:w="1560" w:type="dxa"/>
            <w:tcMar>
              <w:top w:w="50" w:type="dxa"/>
              <w:left w:w="100" w:type="dxa"/>
            </w:tcMar>
            <w:vAlign w:val="center"/>
          </w:tcPr>
          <w:p w:rsidR="00BA6E95" w:rsidRPr="006D21B8" w:rsidRDefault="00BA6E95">
            <w:pPr>
              <w:spacing w:after="0"/>
              <w:ind w:left="135"/>
              <w:jc w:val="center"/>
              <w:rPr>
                <w:lang w:val="ru-RU"/>
              </w:rPr>
            </w:pPr>
          </w:p>
        </w:tc>
        <w:tc>
          <w:tcPr>
            <w:tcW w:w="1701" w:type="dxa"/>
            <w:tcMar>
              <w:top w:w="50" w:type="dxa"/>
              <w:left w:w="100" w:type="dxa"/>
            </w:tcMar>
            <w:vAlign w:val="center"/>
          </w:tcPr>
          <w:p w:rsidR="00BA6E95" w:rsidRPr="006D21B8" w:rsidRDefault="00BA6E95">
            <w:pPr>
              <w:spacing w:after="0"/>
              <w:ind w:left="135"/>
              <w:jc w:val="center"/>
              <w:rPr>
                <w:lang w:val="ru-RU"/>
              </w:rPr>
            </w:pPr>
          </w:p>
        </w:tc>
        <w:tc>
          <w:tcPr>
            <w:tcW w:w="1559" w:type="dxa"/>
            <w:tcMar>
              <w:top w:w="50" w:type="dxa"/>
              <w:left w:w="100" w:type="dxa"/>
            </w:tcMar>
            <w:vAlign w:val="center"/>
          </w:tcPr>
          <w:p w:rsidR="00BA6E95" w:rsidRPr="006D21B8" w:rsidRDefault="00BA6E95">
            <w:pPr>
              <w:spacing w:after="0"/>
              <w:ind w:left="135"/>
              <w:rPr>
                <w:lang w:val="ru-RU"/>
              </w:rPr>
            </w:pPr>
          </w:p>
        </w:tc>
        <w:tc>
          <w:tcPr>
            <w:tcW w:w="4017" w:type="dxa"/>
            <w:tcMar>
              <w:top w:w="50" w:type="dxa"/>
              <w:left w:w="100" w:type="dxa"/>
            </w:tcMar>
            <w:vAlign w:val="center"/>
          </w:tcPr>
          <w:p w:rsidR="00BA6E95" w:rsidRPr="006D21B8" w:rsidRDefault="00BA7970">
            <w:pPr>
              <w:spacing w:after="0"/>
              <w:ind w:left="135"/>
              <w:rPr>
                <w:rFonts w:ascii="Times New Roman" w:hAnsi="Times New Roman" w:cs="Times New Roman"/>
                <w:sz w:val="20"/>
                <w:szCs w:val="20"/>
                <w:lang w:val="ru-RU"/>
              </w:rPr>
            </w:pPr>
            <w:hyperlink r:id="rId39" w:history="1">
              <w:r w:rsidR="006D21B8" w:rsidRPr="006D21B8">
                <w:rPr>
                  <w:rStyle w:val="ab"/>
                  <w:rFonts w:ascii="Times New Roman" w:hAnsi="Times New Roman" w:cs="Times New Roman"/>
                  <w:sz w:val="20"/>
                  <w:szCs w:val="20"/>
                  <w:lang w:val="ru-RU"/>
                </w:rPr>
                <w:t>https://nsportal.ru/shkola/osnovy-bezopasnosti-zhiznedeyatelnosti/library/2022/01/23/prednaznachenie-i-ispolzovanie</w:t>
              </w:r>
            </w:hyperlink>
            <w:r w:rsidR="006D21B8" w:rsidRPr="006D21B8">
              <w:rPr>
                <w:rFonts w:ascii="Times New Roman" w:hAnsi="Times New Roman" w:cs="Times New Roman"/>
                <w:sz w:val="20"/>
                <w:szCs w:val="20"/>
                <w:lang w:val="ru-RU"/>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Pr="006D21B8" w:rsidRDefault="001621AE">
            <w:pPr>
              <w:spacing w:after="0"/>
              <w:rPr>
                <w:lang w:val="ru-RU"/>
              </w:rPr>
            </w:pPr>
            <w:r w:rsidRPr="006D21B8">
              <w:rPr>
                <w:rFonts w:ascii="Times New Roman" w:hAnsi="Times New Roman"/>
                <w:color w:val="000000"/>
                <w:sz w:val="24"/>
                <w:lang w:val="ru-RU"/>
              </w:rPr>
              <w:t>3</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6D21B8" w:rsidRDefault="00BA7970">
            <w:pPr>
              <w:spacing w:after="0"/>
              <w:ind w:left="135"/>
              <w:rPr>
                <w:rFonts w:ascii="Times New Roman" w:hAnsi="Times New Roman" w:cs="Times New Roman"/>
                <w:sz w:val="20"/>
                <w:szCs w:val="20"/>
              </w:rPr>
            </w:pPr>
            <w:hyperlink r:id="rId40" w:history="1">
              <w:r w:rsidR="006D21B8" w:rsidRPr="00DE3F5C">
                <w:rPr>
                  <w:rStyle w:val="ab"/>
                  <w:rFonts w:ascii="Times New Roman" w:hAnsi="Times New Roman" w:cs="Times New Roman"/>
                  <w:sz w:val="20"/>
                  <w:szCs w:val="20"/>
                </w:rPr>
                <w:t>https://17.mchs.gov.ru/deyatelnost/poleznaya-informaciya/distancionnoe-obuchenie-naseleniya/obuchayushchiy-material-dlya-rabotayushchego-i-nerabotayushchego-naseleniya/13-pravila-povedeniya-pri-avariyah-na-avia-vodnom-i-zheleznodorozhnom-transporte</w:t>
              </w:r>
            </w:hyperlink>
            <w:r w:rsidR="006D21B8" w:rsidRPr="006D21B8">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4</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Пожарная безопасность и правила обращения со средствами бытовой химии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1" w:history="1">
              <w:r w:rsidR="008D42F6" w:rsidRPr="00DE3F5C">
                <w:rPr>
                  <w:rStyle w:val="ab"/>
                  <w:rFonts w:ascii="Times New Roman" w:hAnsi="Times New Roman" w:cs="Times New Roman"/>
                  <w:sz w:val="20"/>
                  <w:szCs w:val="20"/>
                </w:rPr>
                <w:t>https://nsportal.ru/shkola/osnovy-bezopasnosti-zhiznedeyatelnosti/library/2014/10/27/sredstva-bytovoy-khimii</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5</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Аварии на коммунальных системах жизнеобеспечения</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2" w:history="1">
              <w:r w:rsidR="008D42F6" w:rsidRPr="00DE3F5C">
                <w:rPr>
                  <w:rStyle w:val="ab"/>
                  <w:rFonts w:ascii="Times New Roman" w:hAnsi="Times New Roman" w:cs="Times New Roman"/>
                  <w:sz w:val="20"/>
                  <w:szCs w:val="20"/>
                </w:rPr>
                <w:t>https://infourok.ru/avarii-na-kommunalnyh-sistemah-zhizneobespecheniya-5608944.html</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6</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Основные правила информационной безопасности и финансовой безопасности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3" w:history="1">
              <w:r w:rsidR="008D42F6" w:rsidRPr="00DE3F5C">
                <w:rPr>
                  <w:rStyle w:val="ab"/>
                  <w:rFonts w:ascii="Times New Roman" w:hAnsi="Times New Roman" w:cs="Times New Roman"/>
                  <w:sz w:val="20"/>
                  <w:szCs w:val="20"/>
                </w:rPr>
                <w:t>https://nsportal.ru/shkola/informatika-i-ikt/library/2013/11/25/informatsionnaya-bezopasnost</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lastRenderedPageBreak/>
              <w:t>7</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Защита прав потребителя, в том числе при совершении покупок в Интернете</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4" w:history="1">
              <w:r w:rsidR="008D42F6" w:rsidRPr="00DE3F5C">
                <w:rPr>
                  <w:rStyle w:val="ab"/>
                  <w:rFonts w:ascii="Times New Roman" w:hAnsi="Times New Roman" w:cs="Times New Roman"/>
                  <w:sz w:val="20"/>
                  <w:szCs w:val="20"/>
                </w:rPr>
                <w:t>https://nsportal.ru/ap/library/drugoe/2018/11/06/prezentatsiya-na-temu-zashchita-prav-potrebiteley-v-tsifrovuyu-epohu</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8</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Правила безопасного поведения в общественных местах</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5" w:history="1">
              <w:r w:rsidR="008D42F6" w:rsidRPr="00DE3F5C">
                <w:rPr>
                  <w:rStyle w:val="ab"/>
                  <w:rFonts w:ascii="Times New Roman" w:hAnsi="Times New Roman" w:cs="Times New Roman"/>
                  <w:sz w:val="20"/>
                  <w:szCs w:val="20"/>
                </w:rPr>
                <w:t>https://nsportal.ru/detskiy-sad/raznoe/2018/09/25/prezentatsiya-pravila-povedeniya-v-obshchestvennyh-mestah</w:t>
              </w:r>
            </w:hyperlink>
            <w:r w:rsidR="008D42F6" w:rsidRPr="008D42F6">
              <w:rPr>
                <w:rFonts w:ascii="Times New Roman" w:hAnsi="Times New Roman" w:cs="Times New Roman"/>
                <w:sz w:val="20"/>
                <w:szCs w:val="20"/>
              </w:rPr>
              <w:t xml:space="preserve"> </w:t>
            </w:r>
          </w:p>
        </w:tc>
      </w:tr>
      <w:tr w:rsidR="00BA6E95" w:rsidRPr="008D42F6"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9</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Порядок действий при попадании в опасную ситуацию</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6" w:history="1">
              <w:r w:rsidR="008D42F6" w:rsidRPr="00DE3F5C">
                <w:rPr>
                  <w:rStyle w:val="ab"/>
                  <w:rFonts w:ascii="Times New Roman" w:hAnsi="Times New Roman" w:cs="Times New Roman"/>
                  <w:sz w:val="20"/>
                  <w:szCs w:val="20"/>
                </w:rPr>
                <w:t>https://artemovsky66.ru/publicsafety/safety/poryadok-dejstvij-v-ekstremalnyih-situatsiyah/</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10</w:t>
            </w:r>
          </w:p>
        </w:tc>
        <w:tc>
          <w:tcPr>
            <w:tcW w:w="3542" w:type="dxa"/>
            <w:tcMar>
              <w:top w:w="50" w:type="dxa"/>
              <w:left w:w="100" w:type="dxa"/>
            </w:tcMar>
            <w:vAlign w:val="center"/>
          </w:tcPr>
          <w:p w:rsidR="00BA6E95" w:rsidRDefault="001621AE">
            <w:pPr>
              <w:spacing w:after="0"/>
              <w:ind w:left="135"/>
            </w:pPr>
            <w:r>
              <w:rPr>
                <w:rFonts w:ascii="Times New Roman" w:hAnsi="Times New Roman"/>
                <w:color w:val="000000"/>
                <w:sz w:val="24"/>
              </w:rPr>
              <w:t>Стадии развития конфликтных ситуаций</w:t>
            </w:r>
          </w:p>
        </w:tc>
        <w:tc>
          <w:tcPr>
            <w:tcW w:w="992"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7" w:history="1">
              <w:r w:rsidR="008D42F6" w:rsidRPr="00DE3F5C">
                <w:rPr>
                  <w:rStyle w:val="ab"/>
                  <w:rFonts w:ascii="Times New Roman" w:hAnsi="Times New Roman" w:cs="Times New Roman"/>
                  <w:sz w:val="20"/>
                  <w:szCs w:val="20"/>
                </w:rPr>
                <w:t>https://nsportal.ru/shkola/obshchestvoznanie/library/2021/03/07/prezentatsiya-po-teme-konflikty-v-mezhlichnostnyh</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11</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Факторы, способствующие и препятствующие эскалации конфликта</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8" w:history="1">
              <w:r w:rsidR="008D42F6" w:rsidRPr="00DE3F5C">
                <w:rPr>
                  <w:rStyle w:val="ab"/>
                  <w:rFonts w:ascii="Times New Roman" w:hAnsi="Times New Roman" w:cs="Times New Roman"/>
                  <w:sz w:val="20"/>
                  <w:szCs w:val="20"/>
                </w:rPr>
                <w:t>https://infourok.ru/statya-modeli-eskalacii-konflikta-6085076.html</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12</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8D42F6" w:rsidRDefault="00BA7970">
            <w:pPr>
              <w:spacing w:after="0"/>
              <w:ind w:left="135"/>
              <w:rPr>
                <w:rFonts w:ascii="Times New Roman" w:hAnsi="Times New Roman" w:cs="Times New Roman"/>
                <w:sz w:val="20"/>
                <w:szCs w:val="20"/>
              </w:rPr>
            </w:pPr>
            <w:hyperlink r:id="rId49" w:history="1">
              <w:r w:rsidR="008D42F6" w:rsidRPr="00DE3F5C">
                <w:rPr>
                  <w:rStyle w:val="ab"/>
                  <w:rFonts w:ascii="Times New Roman" w:hAnsi="Times New Roman" w:cs="Times New Roman"/>
                  <w:sz w:val="20"/>
                  <w:szCs w:val="20"/>
                </w:rPr>
                <w:t>https://nsportal.ru/shkola/osnovy-bezopasnosti-zhiznedeyatelnosti/library/2020/09/04/prezentatsiya-k-uroku-edinaya</w:t>
              </w:r>
            </w:hyperlink>
            <w:r w:rsidR="008D42F6" w:rsidRPr="008D42F6">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13</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Прогнозирование и мониторинг чрезвычайных ситуаций</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0" w:history="1">
              <w:r w:rsidR="00FB294D" w:rsidRPr="00DE3F5C">
                <w:rPr>
                  <w:rStyle w:val="ab"/>
                  <w:rFonts w:ascii="Times New Roman" w:hAnsi="Times New Roman" w:cs="Times New Roman"/>
                  <w:sz w:val="20"/>
                  <w:szCs w:val="20"/>
                </w:rPr>
                <w:t>https://infourok.ru/prezentaciya-po-obzh-na-temu-monitoring-i-prognozirovanie-chrezvichaynih-situaciy-1978159.html</w:t>
              </w:r>
            </w:hyperlink>
            <w:r w:rsidR="00FB294D" w:rsidRPr="00FB294D">
              <w:rPr>
                <w:rFonts w:ascii="Times New Roman" w:hAnsi="Times New Roman" w:cs="Times New Roman"/>
                <w:sz w:val="20"/>
                <w:szCs w:val="20"/>
              </w:rPr>
              <w:t xml:space="preserve"> </w:t>
            </w:r>
          </w:p>
        </w:tc>
      </w:tr>
      <w:tr w:rsidR="00BA6E95" w:rsidRPr="00FB294D"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14</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Гражданская оборона и ее основные задачи на современном этапе</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1" w:history="1">
              <w:r w:rsidR="00FB294D" w:rsidRPr="00DE3F5C">
                <w:rPr>
                  <w:rStyle w:val="ab"/>
                  <w:rFonts w:ascii="Times New Roman" w:hAnsi="Times New Roman" w:cs="Times New Roman"/>
                  <w:sz w:val="20"/>
                  <w:szCs w:val="20"/>
                </w:rPr>
                <w:t>https://mchs.gov.ru/deyatelnost/grazhdanskaya-oborona/o-grazhdanskoy-oborone-v-rossii-i-v-mire/grazhdanskaya-oborona-na-sovremennom-etape</w:t>
              </w:r>
            </w:hyperlink>
            <w:r w:rsidR="00FB294D" w:rsidRPr="00FB294D">
              <w:rPr>
                <w:rFonts w:ascii="Times New Roman" w:hAnsi="Times New Roman" w:cs="Times New Roman"/>
                <w:sz w:val="20"/>
                <w:szCs w:val="20"/>
              </w:rPr>
              <w:t xml:space="preserve"> </w:t>
            </w:r>
          </w:p>
        </w:tc>
      </w:tr>
      <w:tr w:rsidR="00BA6E95" w:rsidRPr="00FB294D"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15</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Инженерная защита населения и неотложные работы в зоне поражения</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rsidP="00FB294D">
            <w:pPr>
              <w:spacing w:after="0"/>
              <w:rPr>
                <w:rFonts w:ascii="Times New Roman" w:hAnsi="Times New Roman" w:cs="Times New Roman"/>
                <w:sz w:val="20"/>
                <w:szCs w:val="20"/>
              </w:rPr>
            </w:pPr>
            <w:hyperlink r:id="rId52" w:history="1">
              <w:r w:rsidR="00FB294D" w:rsidRPr="00DE3F5C">
                <w:rPr>
                  <w:rStyle w:val="ab"/>
                  <w:rFonts w:ascii="Times New Roman" w:hAnsi="Times New Roman" w:cs="Times New Roman"/>
                  <w:sz w:val="20"/>
                  <w:szCs w:val="20"/>
                </w:rPr>
                <w:t>https://nsportal.ru/shkola/osnovy-bezopasnosti-zhiznedeyatelnosti/library/2023/02/15/11-klass-organizatsiya-i-vedenie</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lastRenderedPageBreak/>
              <w:t>16</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3" w:history="1">
              <w:r w:rsidR="00FB294D" w:rsidRPr="00DE3F5C">
                <w:rPr>
                  <w:rStyle w:val="ab"/>
                  <w:rFonts w:ascii="Times New Roman" w:hAnsi="Times New Roman" w:cs="Times New Roman"/>
                  <w:sz w:val="20"/>
                  <w:szCs w:val="20"/>
                </w:rPr>
                <w:t>https://kuntsevo.mos.ru/counter-terrorism/antiterror/existing-legal-acts-in-the-sphere-of-combating-terrorism.php</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17</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Особенности и виды экстремистской и террористической деятельности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4" w:history="1">
              <w:r w:rsidR="00FB294D" w:rsidRPr="00DE3F5C">
                <w:rPr>
                  <w:rStyle w:val="ab"/>
                  <w:rFonts w:ascii="Times New Roman" w:hAnsi="Times New Roman" w:cs="Times New Roman"/>
                  <w:sz w:val="20"/>
                  <w:szCs w:val="20"/>
                </w:rPr>
                <w:t>https://mirniy.ru/info/anti_terror/4825-osobennosti-proyavleniya-ekstremizma-i-terrorizma-v-obschestve-sposoby-i-metody-protivostoyaniya.html</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18</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5" w:history="1">
              <w:r w:rsidR="00FB294D" w:rsidRPr="00DE3F5C">
                <w:rPr>
                  <w:rStyle w:val="ab"/>
                  <w:rFonts w:ascii="Times New Roman" w:hAnsi="Times New Roman" w:cs="Times New Roman"/>
                  <w:sz w:val="20"/>
                  <w:szCs w:val="20"/>
                </w:rPr>
                <w:t>https://nsportal.ru/shkola/obshchestvoznanie/library/2013/01/10/osnovy-protivodeystviya-terrorizmu-i-ekstremizmu</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19</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6" w:history="1">
              <w:r w:rsidR="00FB294D" w:rsidRPr="00DE3F5C">
                <w:rPr>
                  <w:rStyle w:val="ab"/>
                  <w:rFonts w:ascii="Times New Roman" w:hAnsi="Times New Roman" w:cs="Times New Roman"/>
                  <w:sz w:val="20"/>
                  <w:szCs w:val="20"/>
                </w:rPr>
                <w:t>https://nsportal.ru/npo-spo/bezopasnost-zhiznedeyatelnosti-prirodoobustroistvo-i-zashchita-okruzhayushchey-sredy-190</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20</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Основы законодательства Российской Федерации в сфере борьбы с наркотизмом</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7" w:history="1">
              <w:r w:rsidR="00FB294D" w:rsidRPr="00DE3F5C">
                <w:rPr>
                  <w:rStyle w:val="ab"/>
                  <w:rFonts w:ascii="Times New Roman" w:hAnsi="Times New Roman" w:cs="Times New Roman"/>
                  <w:sz w:val="20"/>
                  <w:szCs w:val="20"/>
                </w:rPr>
                <w:t>https://78.мвд.рф/пресс-служба/proekti/сообщи-где-наркоточка/профилактика/item/34207634/</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21</w:t>
            </w:r>
          </w:p>
        </w:tc>
        <w:tc>
          <w:tcPr>
            <w:tcW w:w="3542" w:type="dxa"/>
            <w:tcMar>
              <w:top w:w="50" w:type="dxa"/>
              <w:left w:w="100" w:type="dxa"/>
            </w:tcMar>
            <w:vAlign w:val="center"/>
          </w:tcPr>
          <w:p w:rsidR="00BA6E95" w:rsidRDefault="001621AE">
            <w:pPr>
              <w:spacing w:after="0"/>
              <w:ind w:left="135"/>
            </w:pPr>
            <w:r>
              <w:rPr>
                <w:rFonts w:ascii="Times New Roman" w:hAnsi="Times New Roman"/>
                <w:color w:val="000000"/>
                <w:sz w:val="24"/>
              </w:rPr>
              <w:t>Профилактика наркотизма</w:t>
            </w:r>
          </w:p>
        </w:tc>
        <w:tc>
          <w:tcPr>
            <w:tcW w:w="992"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8" w:history="1">
              <w:r w:rsidR="00FB294D" w:rsidRPr="00DE3F5C">
                <w:rPr>
                  <w:rStyle w:val="ab"/>
                  <w:rFonts w:ascii="Times New Roman" w:hAnsi="Times New Roman" w:cs="Times New Roman"/>
                  <w:sz w:val="20"/>
                  <w:szCs w:val="20"/>
                </w:rPr>
                <w:t>https://nsportal.ru/shkola/psikhologiya/library/2013/01/09/profilaktika-narkomanii-prezentatsiya</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22</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Оказание первой помощи - залог спасения жизни и здоровья пострадавших</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59" w:history="1">
              <w:r w:rsidR="00FB294D" w:rsidRPr="00DE3F5C">
                <w:rPr>
                  <w:rStyle w:val="ab"/>
                  <w:rFonts w:ascii="Times New Roman" w:hAnsi="Times New Roman" w:cs="Times New Roman"/>
                  <w:sz w:val="20"/>
                  <w:szCs w:val="20"/>
                </w:rPr>
                <w:t>https://nsportal.ru/shkola/osnovy-bezopasnosti-zhiznedeyatelnosti/library/2014/02/28/prezentatsiya-dlya-uchashchikhsya</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23</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Первая помощь при различных неотложных состояниях</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0" w:history="1">
              <w:r w:rsidR="00FB294D" w:rsidRPr="00DE3F5C">
                <w:rPr>
                  <w:rStyle w:val="ab"/>
                  <w:rFonts w:ascii="Times New Roman" w:hAnsi="Times New Roman" w:cs="Times New Roman"/>
                  <w:sz w:val="20"/>
                  <w:szCs w:val="20"/>
                </w:rPr>
                <w:t>https://resh.edu.ru/subject/lesson/4983/conspect/114022/</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lastRenderedPageBreak/>
              <w:t>24</w:t>
            </w:r>
          </w:p>
        </w:tc>
        <w:tc>
          <w:tcPr>
            <w:tcW w:w="3542" w:type="dxa"/>
            <w:tcMar>
              <w:top w:w="50" w:type="dxa"/>
              <w:left w:w="100" w:type="dxa"/>
            </w:tcMar>
            <w:vAlign w:val="center"/>
          </w:tcPr>
          <w:p w:rsidR="00BA6E95" w:rsidRPr="00C543D8" w:rsidRDefault="001621AE" w:rsidP="00FB294D">
            <w:pPr>
              <w:spacing w:after="0"/>
              <w:ind w:left="135"/>
              <w:rPr>
                <w:lang w:val="ru-RU"/>
              </w:rPr>
            </w:pPr>
            <w:r w:rsidRPr="00C543D8">
              <w:rPr>
                <w:rFonts w:ascii="Times New Roman" w:hAnsi="Times New Roman"/>
                <w:color w:val="000000"/>
                <w:sz w:val="24"/>
                <w:lang w:val="ru-RU"/>
              </w:rPr>
              <w:t>Правила и способы переноск</w:t>
            </w:r>
            <w:r w:rsidR="00FB294D">
              <w:rPr>
                <w:rFonts w:ascii="Times New Roman" w:hAnsi="Times New Roman"/>
                <w:color w:val="000000"/>
                <w:sz w:val="24"/>
                <w:lang w:val="ru-RU"/>
              </w:rPr>
              <w:t xml:space="preserve">и </w:t>
            </w:r>
            <w:r w:rsidRPr="00C543D8">
              <w:rPr>
                <w:rFonts w:ascii="Times New Roman" w:hAnsi="Times New Roman"/>
                <w:color w:val="000000"/>
                <w:sz w:val="24"/>
                <w:lang w:val="ru-RU"/>
              </w:rPr>
              <w:t>(транспортировки) пострадавших</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1" w:history="1">
              <w:r w:rsidR="00FB294D" w:rsidRPr="00DE3F5C">
                <w:rPr>
                  <w:rStyle w:val="ab"/>
                  <w:rFonts w:ascii="Times New Roman" w:hAnsi="Times New Roman" w:cs="Times New Roman"/>
                  <w:sz w:val="20"/>
                  <w:szCs w:val="20"/>
                </w:rPr>
                <w:t>https://nsportal.ru/shkola/osnovy-bezopasnosti-zhiznedeyatelnosti/library/2018/06/16/transportirovka-postradavshego</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25</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Страницы военной истории России и дни воинской славы (победные дни) России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2" w:history="1">
              <w:r w:rsidR="00FB294D" w:rsidRPr="00DE3F5C">
                <w:rPr>
                  <w:rStyle w:val="ab"/>
                  <w:rFonts w:ascii="Times New Roman" w:hAnsi="Times New Roman" w:cs="Times New Roman"/>
                  <w:sz w:val="20"/>
                  <w:szCs w:val="20"/>
                </w:rPr>
                <w:t>https://nsportal.ru/shkola/osnovy-bezopasnosti-zhiznedeyatelnosti/library/2014/12/23/dni-voinskoy-slavy-rossii</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26</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Стратегические национальные приоритеты и источники угроз</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3" w:history="1">
              <w:r w:rsidR="00FB294D" w:rsidRPr="00DE3F5C">
                <w:rPr>
                  <w:rStyle w:val="ab"/>
                  <w:rFonts w:ascii="Times New Roman" w:hAnsi="Times New Roman" w:cs="Times New Roman"/>
                  <w:sz w:val="20"/>
                  <w:szCs w:val="20"/>
                </w:rPr>
                <w:t>https://rg.ru/documents/2015/12/31/nac-bezopasnost-site-dok.html</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27</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Национальная безопасность и военная политика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4" w:history="1">
              <w:r w:rsidR="00FB294D" w:rsidRPr="00DE3F5C">
                <w:rPr>
                  <w:rStyle w:val="ab"/>
                  <w:rFonts w:ascii="Times New Roman" w:hAnsi="Times New Roman" w:cs="Times New Roman"/>
                  <w:sz w:val="20"/>
                  <w:szCs w:val="20"/>
                </w:rPr>
                <w:t>https://infourok.ru/urok-nacionalnaya-bezopasnost-rossijskoj-federacii-5400331.html</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28</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Структура Вооружённых Сил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5" w:history="1">
              <w:r w:rsidR="00FB294D" w:rsidRPr="00DE3F5C">
                <w:rPr>
                  <w:rStyle w:val="ab"/>
                  <w:rFonts w:ascii="Times New Roman" w:hAnsi="Times New Roman" w:cs="Times New Roman"/>
                  <w:sz w:val="20"/>
                  <w:szCs w:val="20"/>
                </w:rPr>
                <w:t>https://nsportal.ru/shkola/osnovy-bezopasnosti-zhiznedeyatelnosti/library/2014/12/16/prezentatsiya-k-uroku-struktura</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29</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Виды и отдельные рода Вооружённых Сил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6" w:history="1">
              <w:r w:rsidR="00FB294D" w:rsidRPr="00DE3F5C">
                <w:rPr>
                  <w:rStyle w:val="ab"/>
                  <w:rFonts w:ascii="Times New Roman" w:hAnsi="Times New Roman" w:cs="Times New Roman"/>
                  <w:sz w:val="20"/>
                  <w:szCs w:val="20"/>
                </w:rPr>
                <w:t>https://nsportal.ru/shkola/osnovy-bezopasnosti-zhiznedeyatelnosti/library/2023/04/25/11-klass-organizatsionnaya</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30</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7" w:history="1">
              <w:r w:rsidR="00FB294D" w:rsidRPr="00DE3F5C">
                <w:rPr>
                  <w:rStyle w:val="ab"/>
                  <w:rFonts w:ascii="Times New Roman" w:hAnsi="Times New Roman" w:cs="Times New Roman"/>
                  <w:sz w:val="20"/>
                  <w:szCs w:val="20"/>
                </w:rPr>
                <w:t>https://www.consultant.ru/document/cons_doc_LAW_18260/77ab64f3bab17ad5aa38181d4be5d8fb2f790350/</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31</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Развитие Вооружённых Сил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FB294D" w:rsidRDefault="00BA7970">
            <w:pPr>
              <w:spacing w:after="0"/>
              <w:ind w:left="135"/>
              <w:rPr>
                <w:rFonts w:ascii="Times New Roman" w:hAnsi="Times New Roman" w:cs="Times New Roman"/>
                <w:sz w:val="20"/>
                <w:szCs w:val="20"/>
              </w:rPr>
            </w:pPr>
            <w:hyperlink r:id="rId68" w:history="1">
              <w:r w:rsidR="00FB294D" w:rsidRPr="00DE3F5C">
                <w:rPr>
                  <w:rStyle w:val="ab"/>
                  <w:rFonts w:ascii="Times New Roman" w:hAnsi="Times New Roman" w:cs="Times New Roman"/>
                  <w:sz w:val="20"/>
                  <w:szCs w:val="20"/>
                </w:rPr>
                <w:t>https://nsportal.ru/shkola/osnovy-bezopasnosti-zhiznedeyatelnosti/library/2017/04/20/prezentatsiya-k-uroku-obzh-po-teme</w:t>
              </w:r>
            </w:hyperlink>
            <w:r w:rsidR="00FB294D" w:rsidRPr="00FB294D">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32</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 xml:space="preserve">Модернизация вооружения, </w:t>
            </w:r>
            <w:r w:rsidRPr="00C543D8">
              <w:rPr>
                <w:rFonts w:ascii="Times New Roman" w:hAnsi="Times New Roman"/>
                <w:color w:val="000000"/>
                <w:sz w:val="24"/>
                <w:lang w:val="ru-RU"/>
              </w:rPr>
              <w:lastRenderedPageBreak/>
              <w:t>военной и специальной техники в Вооружённых Силах Российской Федерации</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3A627F" w:rsidRDefault="00BA7970">
            <w:pPr>
              <w:spacing w:after="0"/>
              <w:ind w:left="135"/>
              <w:rPr>
                <w:rFonts w:ascii="Times New Roman" w:hAnsi="Times New Roman" w:cs="Times New Roman"/>
                <w:sz w:val="20"/>
                <w:szCs w:val="20"/>
              </w:rPr>
            </w:pPr>
            <w:hyperlink r:id="rId69" w:history="1">
              <w:r w:rsidR="003A627F" w:rsidRPr="00DE3F5C">
                <w:rPr>
                  <w:rStyle w:val="ab"/>
                  <w:rFonts w:ascii="Times New Roman" w:hAnsi="Times New Roman" w:cs="Times New Roman"/>
                  <w:sz w:val="20"/>
                  <w:szCs w:val="20"/>
                </w:rPr>
                <w:t>https://nsportal.ru/shkola/osnovy-</w:t>
              </w:r>
              <w:r w:rsidR="003A627F" w:rsidRPr="00DE3F5C">
                <w:rPr>
                  <w:rStyle w:val="ab"/>
                  <w:rFonts w:ascii="Times New Roman" w:hAnsi="Times New Roman" w:cs="Times New Roman"/>
                  <w:sz w:val="20"/>
                  <w:szCs w:val="20"/>
                </w:rPr>
                <w:lastRenderedPageBreak/>
                <w:t>bezopasnosti-zhiznedeyatelnosti/library/2015/08/31/elektronnaya-prezentatsiya</w:t>
              </w:r>
            </w:hyperlink>
            <w:r w:rsidR="003A627F" w:rsidRPr="003A627F">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lastRenderedPageBreak/>
              <w:t>33</w:t>
            </w:r>
          </w:p>
        </w:tc>
        <w:tc>
          <w:tcPr>
            <w:tcW w:w="3542" w:type="dxa"/>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Призыв граждан на военную службу. Поступление на военную службу по контракту</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3A627F" w:rsidRDefault="00BA7970">
            <w:pPr>
              <w:spacing w:after="0"/>
              <w:ind w:left="135"/>
              <w:rPr>
                <w:rFonts w:ascii="Times New Roman" w:hAnsi="Times New Roman" w:cs="Times New Roman"/>
                <w:sz w:val="20"/>
                <w:szCs w:val="20"/>
              </w:rPr>
            </w:pPr>
            <w:hyperlink r:id="rId70" w:history="1">
              <w:r w:rsidR="003A627F" w:rsidRPr="00DE3F5C">
                <w:rPr>
                  <w:rStyle w:val="ab"/>
                  <w:rFonts w:ascii="Times New Roman" w:hAnsi="Times New Roman" w:cs="Times New Roman"/>
                  <w:sz w:val="20"/>
                  <w:szCs w:val="20"/>
                </w:rPr>
                <w:t>https://nsportal.ru/shkola/osnovy-bezopasnosti-zhiznedeyatelnosti/library/2022/03/27/prohozhdenie-voennoy-sluzhby-po</w:t>
              </w:r>
            </w:hyperlink>
            <w:r w:rsidR="003A627F" w:rsidRPr="003A627F">
              <w:rPr>
                <w:rFonts w:ascii="Times New Roman" w:hAnsi="Times New Roman" w:cs="Times New Roman"/>
                <w:sz w:val="20"/>
                <w:szCs w:val="20"/>
              </w:rPr>
              <w:t xml:space="preserve"> </w:t>
            </w:r>
          </w:p>
        </w:tc>
      </w:tr>
      <w:tr w:rsidR="00BA6E95" w:rsidRPr="006D21B8" w:rsidTr="003A627F">
        <w:trPr>
          <w:trHeight w:val="144"/>
          <w:tblCellSpacing w:w="20" w:type="nil"/>
        </w:trPr>
        <w:tc>
          <w:tcPr>
            <w:tcW w:w="669" w:type="dxa"/>
            <w:tcMar>
              <w:top w:w="50" w:type="dxa"/>
              <w:left w:w="100" w:type="dxa"/>
            </w:tcMar>
            <w:vAlign w:val="center"/>
          </w:tcPr>
          <w:p w:rsidR="00BA6E95" w:rsidRDefault="001621AE">
            <w:pPr>
              <w:spacing w:after="0"/>
            </w:pPr>
            <w:r>
              <w:rPr>
                <w:rFonts w:ascii="Times New Roman" w:hAnsi="Times New Roman"/>
                <w:color w:val="000000"/>
                <w:sz w:val="24"/>
              </w:rPr>
              <w:t>34</w:t>
            </w:r>
          </w:p>
        </w:tc>
        <w:tc>
          <w:tcPr>
            <w:tcW w:w="3542" w:type="dxa"/>
            <w:tcMar>
              <w:top w:w="50" w:type="dxa"/>
              <w:left w:w="100" w:type="dxa"/>
            </w:tcMar>
            <w:vAlign w:val="center"/>
          </w:tcPr>
          <w:p w:rsidR="00BA6E95" w:rsidRDefault="001621AE">
            <w:pPr>
              <w:spacing w:after="0"/>
              <w:ind w:left="135"/>
            </w:pPr>
            <w:r>
              <w:rPr>
                <w:rFonts w:ascii="Times New Roman" w:hAnsi="Times New Roman"/>
                <w:color w:val="000000"/>
                <w:sz w:val="24"/>
              </w:rPr>
              <w:t>Альтернативная гражданская служба</w:t>
            </w:r>
          </w:p>
        </w:tc>
        <w:tc>
          <w:tcPr>
            <w:tcW w:w="992"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1 </w:t>
            </w:r>
          </w:p>
        </w:tc>
        <w:tc>
          <w:tcPr>
            <w:tcW w:w="1560" w:type="dxa"/>
            <w:tcMar>
              <w:top w:w="50" w:type="dxa"/>
              <w:left w:w="100" w:type="dxa"/>
            </w:tcMar>
            <w:vAlign w:val="center"/>
          </w:tcPr>
          <w:p w:rsidR="00BA6E95" w:rsidRDefault="00BA6E95">
            <w:pPr>
              <w:spacing w:after="0"/>
              <w:ind w:left="135"/>
              <w:jc w:val="center"/>
            </w:pPr>
          </w:p>
        </w:tc>
        <w:tc>
          <w:tcPr>
            <w:tcW w:w="1701" w:type="dxa"/>
            <w:tcMar>
              <w:top w:w="50" w:type="dxa"/>
              <w:left w:w="100" w:type="dxa"/>
            </w:tcMar>
            <w:vAlign w:val="center"/>
          </w:tcPr>
          <w:p w:rsidR="00BA6E95" w:rsidRDefault="00BA6E95">
            <w:pPr>
              <w:spacing w:after="0"/>
              <w:ind w:left="135"/>
              <w:jc w:val="center"/>
            </w:pPr>
          </w:p>
        </w:tc>
        <w:tc>
          <w:tcPr>
            <w:tcW w:w="1559" w:type="dxa"/>
            <w:tcMar>
              <w:top w:w="50" w:type="dxa"/>
              <w:left w:w="100" w:type="dxa"/>
            </w:tcMar>
            <w:vAlign w:val="center"/>
          </w:tcPr>
          <w:p w:rsidR="00BA6E95" w:rsidRDefault="00BA6E95">
            <w:pPr>
              <w:spacing w:after="0"/>
              <w:ind w:left="135"/>
            </w:pPr>
          </w:p>
        </w:tc>
        <w:tc>
          <w:tcPr>
            <w:tcW w:w="4017" w:type="dxa"/>
            <w:tcMar>
              <w:top w:w="50" w:type="dxa"/>
              <w:left w:w="100" w:type="dxa"/>
            </w:tcMar>
            <w:vAlign w:val="center"/>
          </w:tcPr>
          <w:p w:rsidR="00BA6E95" w:rsidRPr="006D21B8" w:rsidRDefault="003A627F">
            <w:pPr>
              <w:spacing w:after="0"/>
              <w:ind w:left="135"/>
              <w:rPr>
                <w:rFonts w:ascii="Times New Roman" w:hAnsi="Times New Roman" w:cs="Times New Roman"/>
                <w:sz w:val="20"/>
                <w:szCs w:val="20"/>
              </w:rPr>
            </w:pPr>
            <w:r w:rsidRPr="003A627F">
              <w:rPr>
                <w:rFonts w:ascii="Times New Roman" w:hAnsi="Times New Roman" w:cs="Times New Roman"/>
                <w:sz w:val="20"/>
                <w:szCs w:val="20"/>
              </w:rPr>
              <w:t>https://nsportal.ru/shkola/osnovy-bezopasnosti-zhiznedeyatelnosti/library/2014/05/07/alternativnaya-grazhdanskaya</w:t>
            </w:r>
          </w:p>
        </w:tc>
      </w:tr>
      <w:tr w:rsidR="00BA6E95" w:rsidTr="003A627F">
        <w:trPr>
          <w:trHeight w:val="144"/>
          <w:tblCellSpacing w:w="20" w:type="nil"/>
        </w:trPr>
        <w:tc>
          <w:tcPr>
            <w:tcW w:w="4211" w:type="dxa"/>
            <w:gridSpan w:val="2"/>
            <w:tcMar>
              <w:top w:w="50" w:type="dxa"/>
              <w:left w:w="100" w:type="dxa"/>
            </w:tcMar>
            <w:vAlign w:val="center"/>
          </w:tcPr>
          <w:p w:rsidR="00BA6E95" w:rsidRPr="00C543D8" w:rsidRDefault="001621AE">
            <w:pPr>
              <w:spacing w:after="0"/>
              <w:ind w:left="135"/>
              <w:rPr>
                <w:lang w:val="ru-RU"/>
              </w:rPr>
            </w:pPr>
            <w:r w:rsidRPr="00C543D8">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BA6E95" w:rsidRDefault="001621AE">
            <w:pPr>
              <w:spacing w:after="0"/>
              <w:ind w:left="135"/>
              <w:jc w:val="center"/>
            </w:pPr>
            <w:r w:rsidRPr="00C543D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60"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BA6E95" w:rsidRDefault="001621AE">
            <w:pPr>
              <w:spacing w:after="0"/>
              <w:ind w:left="135"/>
              <w:jc w:val="center"/>
            </w:pPr>
            <w:r>
              <w:rPr>
                <w:rFonts w:ascii="Times New Roman" w:hAnsi="Times New Roman"/>
                <w:color w:val="000000"/>
                <w:sz w:val="24"/>
              </w:rPr>
              <w:t xml:space="preserve"> 0 </w:t>
            </w:r>
          </w:p>
        </w:tc>
        <w:tc>
          <w:tcPr>
            <w:tcW w:w="5576" w:type="dxa"/>
            <w:gridSpan w:val="2"/>
            <w:tcMar>
              <w:top w:w="50" w:type="dxa"/>
              <w:left w:w="100" w:type="dxa"/>
            </w:tcMar>
            <w:vAlign w:val="center"/>
          </w:tcPr>
          <w:p w:rsidR="00BA6E95" w:rsidRDefault="00BA6E95"/>
        </w:tc>
      </w:tr>
    </w:tbl>
    <w:p w:rsidR="00BA6E95" w:rsidRDefault="00BA6E95">
      <w:pPr>
        <w:sectPr w:rsidR="00BA6E95">
          <w:pgSz w:w="16383" w:h="11906" w:orient="landscape"/>
          <w:pgMar w:top="1134" w:right="850" w:bottom="1134" w:left="1701" w:header="720" w:footer="720" w:gutter="0"/>
          <w:cols w:space="720"/>
        </w:sectPr>
      </w:pPr>
    </w:p>
    <w:p w:rsidR="00BA6E95" w:rsidRPr="003A627F" w:rsidRDefault="001621AE">
      <w:pPr>
        <w:spacing w:after="0"/>
        <w:ind w:left="120"/>
        <w:rPr>
          <w:lang w:val="ru-RU"/>
        </w:rPr>
      </w:pPr>
      <w:bookmarkStart w:id="7" w:name="block-12928232"/>
      <w:bookmarkEnd w:id="6"/>
      <w:r w:rsidRPr="003A627F">
        <w:rPr>
          <w:rFonts w:ascii="Times New Roman" w:hAnsi="Times New Roman"/>
          <w:b/>
          <w:color w:val="000000"/>
          <w:sz w:val="28"/>
          <w:lang w:val="ru-RU"/>
        </w:rPr>
        <w:lastRenderedPageBreak/>
        <w:t>УЧЕБНО-МЕТОДИЧЕСКОЕ ОБЕСПЕЧЕНИЕ ОБРАЗОВАТЕЛЬНОГО ПРОЦЕССА</w:t>
      </w:r>
    </w:p>
    <w:p w:rsidR="00BA6E95" w:rsidRPr="003A627F" w:rsidRDefault="001621AE">
      <w:pPr>
        <w:spacing w:after="0" w:line="480" w:lineRule="auto"/>
        <w:ind w:left="120"/>
        <w:rPr>
          <w:lang w:val="ru-RU"/>
        </w:rPr>
      </w:pPr>
      <w:r w:rsidRPr="003A627F">
        <w:rPr>
          <w:rFonts w:ascii="Times New Roman" w:hAnsi="Times New Roman"/>
          <w:b/>
          <w:color w:val="000000"/>
          <w:sz w:val="28"/>
          <w:lang w:val="ru-RU"/>
        </w:rPr>
        <w:t>ОБЯЗАТЕЛЬНЫЕ УЧЕБНЫЕ МАТЕРИАЛЫ ДЛЯ УЧЕНИКА</w:t>
      </w:r>
    </w:p>
    <w:p w:rsidR="00BA6E95" w:rsidRPr="003A627F" w:rsidRDefault="001621AE">
      <w:pPr>
        <w:spacing w:after="0" w:line="480" w:lineRule="auto"/>
        <w:ind w:left="120"/>
        <w:rPr>
          <w:lang w:val="ru-RU"/>
        </w:rPr>
      </w:pPr>
      <w:r w:rsidRPr="003A627F">
        <w:rPr>
          <w:rFonts w:ascii="Times New Roman" w:hAnsi="Times New Roman"/>
          <w:color w:val="000000"/>
          <w:sz w:val="28"/>
          <w:lang w:val="ru-RU"/>
        </w:rPr>
        <w:t>​‌‌​</w:t>
      </w:r>
    </w:p>
    <w:p w:rsidR="00BA6E95" w:rsidRPr="003A627F" w:rsidRDefault="001621AE">
      <w:pPr>
        <w:spacing w:after="0" w:line="480" w:lineRule="auto"/>
        <w:ind w:left="120"/>
        <w:rPr>
          <w:lang w:val="ru-RU"/>
        </w:rPr>
      </w:pPr>
      <w:r w:rsidRPr="003A627F">
        <w:rPr>
          <w:rFonts w:ascii="Times New Roman" w:hAnsi="Times New Roman"/>
          <w:color w:val="000000"/>
          <w:sz w:val="28"/>
          <w:lang w:val="ru-RU"/>
        </w:rPr>
        <w:t>​‌‌</w:t>
      </w:r>
    </w:p>
    <w:p w:rsidR="00BA6E95" w:rsidRPr="003A627F" w:rsidRDefault="001621AE">
      <w:pPr>
        <w:spacing w:after="0"/>
        <w:ind w:left="120"/>
        <w:rPr>
          <w:lang w:val="ru-RU"/>
        </w:rPr>
      </w:pPr>
      <w:r w:rsidRPr="003A627F">
        <w:rPr>
          <w:rFonts w:ascii="Times New Roman" w:hAnsi="Times New Roman"/>
          <w:color w:val="000000"/>
          <w:sz w:val="28"/>
          <w:lang w:val="ru-RU"/>
        </w:rPr>
        <w:t>​</w:t>
      </w:r>
    </w:p>
    <w:p w:rsidR="00BA6E95" w:rsidRPr="003A627F" w:rsidRDefault="001621AE">
      <w:pPr>
        <w:spacing w:after="0" w:line="480" w:lineRule="auto"/>
        <w:ind w:left="120"/>
        <w:rPr>
          <w:lang w:val="ru-RU"/>
        </w:rPr>
      </w:pPr>
      <w:r w:rsidRPr="003A627F">
        <w:rPr>
          <w:rFonts w:ascii="Times New Roman" w:hAnsi="Times New Roman"/>
          <w:b/>
          <w:color w:val="000000"/>
          <w:sz w:val="28"/>
          <w:lang w:val="ru-RU"/>
        </w:rPr>
        <w:t>МЕТОДИЧЕСКИЕ МАТЕРИАЛЫ ДЛЯ УЧИТЕЛЯ</w:t>
      </w:r>
    </w:p>
    <w:p w:rsidR="00BA6E95" w:rsidRPr="003A627F" w:rsidRDefault="001621AE">
      <w:pPr>
        <w:spacing w:after="0" w:line="480" w:lineRule="auto"/>
        <w:ind w:left="120"/>
        <w:rPr>
          <w:lang w:val="ru-RU"/>
        </w:rPr>
      </w:pPr>
      <w:r w:rsidRPr="003A627F">
        <w:rPr>
          <w:rFonts w:ascii="Times New Roman" w:hAnsi="Times New Roman"/>
          <w:color w:val="000000"/>
          <w:sz w:val="28"/>
          <w:lang w:val="ru-RU"/>
        </w:rPr>
        <w:t>​‌‌​</w:t>
      </w:r>
    </w:p>
    <w:p w:rsidR="00BA6E95" w:rsidRPr="003A627F" w:rsidRDefault="00BA6E95">
      <w:pPr>
        <w:spacing w:after="0"/>
        <w:ind w:left="120"/>
        <w:rPr>
          <w:lang w:val="ru-RU"/>
        </w:rPr>
      </w:pPr>
    </w:p>
    <w:p w:rsidR="00BA6E95" w:rsidRPr="00C543D8" w:rsidRDefault="001621AE">
      <w:pPr>
        <w:spacing w:after="0" w:line="480" w:lineRule="auto"/>
        <w:ind w:left="120"/>
        <w:rPr>
          <w:lang w:val="ru-RU"/>
        </w:rPr>
      </w:pPr>
      <w:r w:rsidRPr="00C543D8">
        <w:rPr>
          <w:rFonts w:ascii="Times New Roman" w:hAnsi="Times New Roman"/>
          <w:b/>
          <w:color w:val="000000"/>
          <w:sz w:val="28"/>
          <w:lang w:val="ru-RU"/>
        </w:rPr>
        <w:t>ЦИФРОВЫЕ ОБРАЗОВАТЕЛЬНЫЕ РЕСУРСЫ И РЕСУРСЫ СЕТИ ИНТЕРНЕТ</w:t>
      </w:r>
    </w:p>
    <w:p w:rsidR="00BA6E95" w:rsidRDefault="001621A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A6E95" w:rsidRDefault="00BA6E95">
      <w:pPr>
        <w:sectPr w:rsidR="00BA6E95">
          <w:pgSz w:w="11906" w:h="16383"/>
          <w:pgMar w:top="1134" w:right="850" w:bottom="1134" w:left="1701" w:header="720" w:footer="720" w:gutter="0"/>
          <w:cols w:space="720"/>
        </w:sectPr>
      </w:pPr>
    </w:p>
    <w:bookmarkEnd w:id="7"/>
    <w:p w:rsidR="001621AE" w:rsidRDefault="001621AE"/>
    <w:sectPr w:rsidR="001621AE" w:rsidSect="00BA6E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3C7A"/>
    <w:multiLevelType w:val="multilevel"/>
    <w:tmpl w:val="B128CC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6A7337"/>
    <w:multiLevelType w:val="multilevel"/>
    <w:tmpl w:val="BCA232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compat>
    <w:compatSetting w:name="compatibilityMode" w:uri="http://schemas.microsoft.com/office/word" w:val="12"/>
  </w:compat>
  <w:rsids>
    <w:rsidRoot w:val="00BA6E95"/>
    <w:rsid w:val="001621AE"/>
    <w:rsid w:val="00162422"/>
    <w:rsid w:val="00343F15"/>
    <w:rsid w:val="003A627F"/>
    <w:rsid w:val="00486FDD"/>
    <w:rsid w:val="006D21B8"/>
    <w:rsid w:val="007F7DEE"/>
    <w:rsid w:val="008D42F6"/>
    <w:rsid w:val="00BA6E95"/>
    <w:rsid w:val="00BA7970"/>
    <w:rsid w:val="00C543D8"/>
    <w:rsid w:val="00FB2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A6E95"/>
    <w:rPr>
      <w:color w:val="0000FF" w:themeColor="hyperlink"/>
      <w:u w:val="single"/>
    </w:rPr>
  </w:style>
  <w:style w:type="table" w:styleId="ac">
    <w:name w:val="Table Grid"/>
    <w:basedOn w:val="a1"/>
    <w:uiPriority w:val="59"/>
    <w:rsid w:val="00BA6E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sportal.ru/shkola/osnovy-bezopasnosti-zhiznedeyatelnosti/library/2021/08/27/prezentatsiya-k-uroku-pravovye" TargetMode="External"/><Relationship Id="rId18" Type="http://schemas.openxmlformats.org/officeDocument/2006/relationships/hyperlink" Target="https://obrazovanie-gid.ru/soobscheniya/organizaciya-podgotovki-oficerskih-kadrov-dlya-vs-rf-mvd-rossii-fsb-rossii-mchs-rossii-soobschenie.html" TargetMode="External"/><Relationship Id="rId26" Type="http://schemas.openxmlformats.org/officeDocument/2006/relationships/hyperlink" Target="https://multiurok.ru/files/mietody-i-sriedstva-zashchity-chielovieka-v-okruzh.html" TargetMode="External"/><Relationship Id="rId39" Type="http://schemas.openxmlformats.org/officeDocument/2006/relationships/hyperlink" Target="https://nsportal.ru/shkola/osnovy-bezopasnosti-zhiznedeyatelnosti/library/2022/01/23/prednaznachenie-i-ispolzovanie" TargetMode="External"/><Relationship Id="rId21" Type="http://schemas.openxmlformats.org/officeDocument/2006/relationships/hyperlink" Target="https://nsportal.ru/shkola/osnovy-bezopasnosti-zhiznedeyatelnosti/library/2020/04/10/ritualy-vooruzhennyh-sil-rossiyskoy" TargetMode="External"/><Relationship Id="rId34" Type="http://schemas.openxmlformats.org/officeDocument/2006/relationships/hyperlink" Target="https://infourok.ru/prezentaciya-k-uroku-obzh-klass-vipolnenie-voinskogo-privetstviya-2100415.html" TargetMode="External"/><Relationship Id="rId42" Type="http://schemas.openxmlformats.org/officeDocument/2006/relationships/hyperlink" Target="https://infourok.ru/avarii-na-kommunalnyh-sistemah-zhizneobespecheniya-5608944.html" TargetMode="External"/><Relationship Id="rId47" Type="http://schemas.openxmlformats.org/officeDocument/2006/relationships/hyperlink" Target="https://nsportal.ru/shkola/obshchestvoznanie/library/2021/03/07/prezentatsiya-po-teme-konflikty-v-mezhlichnostnyh" TargetMode="External"/><Relationship Id="rId50" Type="http://schemas.openxmlformats.org/officeDocument/2006/relationships/hyperlink" Target="https://infourok.ru/prezentaciya-po-obzh-na-temu-monitoring-i-prognozirovanie-chrezvichaynih-situaciy-1978159.html" TargetMode="External"/><Relationship Id="rId55" Type="http://schemas.openxmlformats.org/officeDocument/2006/relationships/hyperlink" Target="https://nsportal.ru/shkola/obshchestvoznanie/library/2013/01/10/osnovy-protivodeystviya-terrorizmu-i-ekstremizmu" TargetMode="External"/><Relationship Id="rId63" Type="http://schemas.openxmlformats.org/officeDocument/2006/relationships/hyperlink" Target="https://rg.ru/documents/2015/12/31/nac-bezopasnost-site-dok.html" TargetMode="External"/><Relationship Id="rId68" Type="http://schemas.openxmlformats.org/officeDocument/2006/relationships/hyperlink" Target="https://nsportal.ru/shkola/osnovy-bezopasnosti-zhiznedeyatelnosti/library/2017/04/20/prezentatsiya-k-uroku-obzh-po-teme" TargetMode="External"/><Relationship Id="rId7" Type="http://schemas.openxmlformats.org/officeDocument/2006/relationships/hyperlink" Target="https://infourok.ru/prezentaciya-formirovanie-obshej-kultury-naseleniya-v-oblasti-bezopasnosti-zhiznedeyatelnosti-4881934.html" TargetMode="Externa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sportal.ru/detskiy-sad/okruzhayushchiy-mir/2019/02/27/prezentatsiya-est-takaya-professiya-rodinu-zashchishchat" TargetMode="External"/><Relationship Id="rId29" Type="http://schemas.openxmlformats.org/officeDocument/2006/relationships/hyperlink" Target="https://multiurok.ru/index.php/files/prezentatsiia-k-uroku-uchebnogo-predmeta-bezopas-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urok-po-osnovam-bezopasnosti-zhiznedeyatelnosti-na-temu-obespechenie-lichnoy-bezopasnosti-na-dorogah-klass-3791000.html" TargetMode="External"/><Relationship Id="rId24" Type="http://schemas.openxmlformats.org/officeDocument/2006/relationships/hyperlink" Target="https://infourok.ru/prezentaciya-po-obzh-chrezvichaynie-situacii-prirodnogo-haraktera-klass-2266326.html" TargetMode="External"/><Relationship Id="rId32" Type="http://schemas.openxmlformats.org/officeDocument/2006/relationships/hyperlink" Target="https://infourok.ru/infekcionnye-i-neinfekcionnye-zabolevaniya-ih-profilaktika-11-klass-5629034.html" TargetMode="External"/><Relationship Id="rId37" Type="http://schemas.openxmlformats.org/officeDocument/2006/relationships/hyperlink" Target="https://nsportal.ru/shkola/osnovy-bezopasnosti-zhiznedeyatelnosti/library/2012/01/12/prezentatsiya-sredstva" TargetMode="External"/><Relationship Id="rId40" Type="http://schemas.openxmlformats.org/officeDocument/2006/relationships/hyperlink" Target="https://17.mchs.gov.ru/deyatelnost/poleznaya-informaciya/distancionnoe-obuchenie-naseleniya/obuchayushchiy-material-dlya-rabotayushchego-i-nerabotayushchego-naseleniya/13-pravila-povedeniya-pri-avariyah-na-avia-vodnom-i-zheleznodorozhnom-transporte" TargetMode="External"/><Relationship Id="rId45" Type="http://schemas.openxmlformats.org/officeDocument/2006/relationships/hyperlink" Target="https://nsportal.ru/detskiy-sad/raznoe/2018/09/25/prezentatsiya-pravila-povedeniya-v-obshchestvennyh-mestah" TargetMode="External"/><Relationship Id="rId53" Type="http://schemas.openxmlformats.org/officeDocument/2006/relationships/hyperlink" Target="https://kuntsevo.mos.ru/counter-terrorism/antiterror/existing-legal-acts-in-the-sphere-of-combating-terrorism.php" TargetMode="External"/><Relationship Id="rId58" Type="http://schemas.openxmlformats.org/officeDocument/2006/relationships/hyperlink" Target="https://nsportal.ru/shkola/psikhologiya/library/2013/01/09/profilaktika-narkomanii-prezentatsiya" TargetMode="External"/><Relationship Id="rId66" Type="http://schemas.openxmlformats.org/officeDocument/2006/relationships/hyperlink" Target="https://nsportal.ru/shkola/osnovy-bezopasnosti-zhiznedeyatelnosti/library/2023/04/25/11-klass-organizatsionnaya" TargetMode="External"/><Relationship Id="rId5" Type="http://schemas.openxmlformats.org/officeDocument/2006/relationships/settings" Target="settings.xml"/><Relationship Id="rId15" Type="http://schemas.openxmlformats.org/officeDocument/2006/relationships/hyperlink" Target="https://prezentacii.org/prezentacii/prezentacii-po-obzh/49959-sohranenie-i-ukreplenie-zdorov-ya-vazhnaya-chast-podgotovki-yunoshi-doprizyvnogo-vozrasta-k-voennoy-sluzhbe-i-trudovoy-deyatel-nosti.html" TargetMode="External"/><Relationship Id="rId23" Type="http://schemas.openxmlformats.org/officeDocument/2006/relationships/hyperlink" Target="https://infourok.ru/prezentaciya-na-temu-prava-i-obyazannosti-grazhdan-rf-v-oblasti-go-i-zaschiti-ot-chs-1964112.html" TargetMode="External"/><Relationship Id="rId28" Type="http://schemas.openxmlformats.org/officeDocument/2006/relationships/hyperlink" Target="https://nsportal.ru/shkola/obshchestvoznanie/library/2013/01/10/osnovy-protivodeystviya-terrorizmu-i-ekstremizmu" TargetMode="External"/><Relationship Id="rId36" Type="http://schemas.openxmlformats.org/officeDocument/2006/relationships/hyperlink" Target="https://infourok.ru/tema_harakteristika_sovremennogo_boya._urok_v_10_klasse.-317573.htm" TargetMode="External"/><Relationship Id="rId49" Type="http://schemas.openxmlformats.org/officeDocument/2006/relationships/hyperlink" Target="https://nsportal.ru/shkola/osnovy-bezopasnosti-zhiznedeyatelnosti/library/2020/09/04/prezentatsiya-k-uroku-edinaya" TargetMode="External"/><Relationship Id="rId57" Type="http://schemas.openxmlformats.org/officeDocument/2006/relationships/hyperlink" Target="https://78.&#1084;&#1074;&#1076;.&#1088;&#1092;/&#1087;&#1088;&#1077;&#1089;&#1089;-&#1089;&#1083;&#1091;&#1078;&#1073;&#1072;/proekti/&#1089;&#1086;&#1086;&#1073;&#1097;&#1080;-&#1075;&#1076;&#1077;-&#1085;&#1072;&#1088;&#1082;&#1086;&#1090;&#1086;&#1095;&#1082;&#1072;/&#1087;&#1088;&#1086;&#1092;&#1080;&#1083;&#1072;&#1082;&#1090;&#1080;&#1082;&#1072;/item/34207634/" TargetMode="External"/><Relationship Id="rId61" Type="http://schemas.openxmlformats.org/officeDocument/2006/relationships/hyperlink" Target="https://nsportal.ru/shkola/osnovy-bezopasnosti-zhiznedeyatelnosti/library/2018/06/16/transportirovka-postradavshego" TargetMode="External"/><Relationship Id="rId10" Type="http://schemas.openxmlformats.org/officeDocument/2006/relationships/hyperlink" Target="https://nsportal.ru/shkola/informatika-i-ikt/library/2014/04/23/informatsionnye-voyny" TargetMode="External"/><Relationship Id="rId19" Type="http://schemas.openxmlformats.org/officeDocument/2006/relationships/hyperlink" Target="https://multiurok.ru/files/simvoly-voinskoi-chesti-i-traditsii-vooruzhennykh.html" TargetMode="External"/><Relationship Id="rId31" Type="http://schemas.openxmlformats.org/officeDocument/2006/relationships/hyperlink" Target="https://mypresentation.ru/presentation/obespechenie-sanitarnoepidemiologicheskogo-blagopoluchiya-naseleniya" TargetMode="External"/><Relationship Id="rId44" Type="http://schemas.openxmlformats.org/officeDocument/2006/relationships/hyperlink" Target="https://nsportal.ru/ap/library/drugoe/2018/11/06/prezentatsiya-na-temu-zashchita-prav-potrebiteley-v-tsifrovuyu-epohu" TargetMode="External"/><Relationship Id="rId52" Type="http://schemas.openxmlformats.org/officeDocument/2006/relationships/hyperlink" Target="https://nsportal.ru/shkola/osnovy-bezopasnosti-zhiznedeyatelnosti/library/2023/02/15/11-klass-organizatsiya-i-vedenie" TargetMode="External"/><Relationship Id="rId60" Type="http://schemas.openxmlformats.org/officeDocument/2006/relationships/hyperlink" Target="https://resh.edu.ru/subject/lesson/4983/conspect/114022/" TargetMode="External"/><Relationship Id="rId65" Type="http://schemas.openxmlformats.org/officeDocument/2006/relationships/hyperlink" Target="https://nsportal.ru/shkola/osnovy-bezopasnosti-zhiznedeyatelnosti/library/2014/12/16/prezentatsiya-k-uroku-struktura" TargetMode="External"/><Relationship Id="rId4" Type="http://schemas.microsoft.com/office/2007/relationships/stylesWithEffects" Target="stylesWithEffects.xml"/><Relationship Id="rId9" Type="http://schemas.openxmlformats.org/officeDocument/2006/relationships/hyperlink" Target="https://infourok.ru/prezentaciya-na-temu-opasnost-molodyozhnih-hobbi-3367610.html" TargetMode="External"/><Relationship Id="rId14" Type="http://schemas.openxmlformats.org/officeDocument/2006/relationships/hyperlink" Target="https://nsportal.ru/shkola/osnovy-bezopasnosti-zhiznedeyatelnosti/library/2020/02/25/organizatsiya-voinskogo-ucheta-i" TargetMode="External"/><Relationship Id="rId22" Type="http://schemas.openxmlformats.org/officeDocument/2006/relationships/hyperlink" Target="http://pravo.gov.ru/proxy/ips/?docbody=&amp;nd=102033560" TargetMode="External"/><Relationship Id="rId27" Type="http://schemas.openxmlformats.org/officeDocument/2006/relationships/hyperlink" Target="https://nsportal.ru/detskiy-sad/raznoe/2019/02/16/terrorizm-i-ekstremizm" TargetMode="External"/><Relationship Id="rId30" Type="http://schemas.openxmlformats.org/officeDocument/2006/relationships/hyperlink" Target="https://nsportal.ru/ap/library/drugoe/2015/11/15/prezentatsiya-zdorovyy-obraz-zhizni" TargetMode="External"/><Relationship Id="rId35" Type="http://schemas.openxmlformats.org/officeDocument/2006/relationships/hyperlink" Target="https://multiurok.ru/files/konspekt-uroka-po-nvp-ognevaia-podgotovka-tema-1-1.html" TargetMode="External"/><Relationship Id="rId43" Type="http://schemas.openxmlformats.org/officeDocument/2006/relationships/hyperlink" Target="https://nsportal.ru/shkola/informatika-i-ikt/library/2013/11/25/informatsionnaya-bezopasnost" TargetMode="External"/><Relationship Id="rId48" Type="http://schemas.openxmlformats.org/officeDocument/2006/relationships/hyperlink" Target="https://infourok.ru/statya-modeli-eskalacii-konflikta-6085076.html" TargetMode="External"/><Relationship Id="rId56" Type="http://schemas.openxmlformats.org/officeDocument/2006/relationships/hyperlink" Target="https://nsportal.ru/npo-spo/bezopasnost-zhiznedeyatelnosti-prirodoobustroistvo-i-zashchita-okruzhayushchey-sredy-190" TargetMode="External"/><Relationship Id="rId64" Type="http://schemas.openxmlformats.org/officeDocument/2006/relationships/hyperlink" Target="https://infourok.ru/urok-nacionalnaya-bezopasnost-rossijskoj-federacii-5400331.html" TargetMode="External"/><Relationship Id="rId69" Type="http://schemas.openxmlformats.org/officeDocument/2006/relationships/hyperlink" Target="https://nsportal.ru/shkola/osnovy-bezopasnosti-zhiznedeyatelnosti/library/2015/08/31/elektronnaya-prezentatsiya" TargetMode="External"/><Relationship Id="rId8" Type="http://schemas.openxmlformats.org/officeDocument/2006/relationships/hyperlink" Target="https://infourok.ru/prezentaciya-po-obzh-na-temu-lichnostnye-faktory-opredelyayushie-bezopasnost-zhiznedeyatelnosti-1-kurs-spo-6740029.html" TargetMode="External"/><Relationship Id="rId51" Type="http://schemas.openxmlformats.org/officeDocument/2006/relationships/hyperlink" Target="https://mchs.gov.ru/deyatelnost/grazhdanskaya-oborona/o-grazhdanskoy-oborone-v-rossii-i-v-mire/grazhdanskaya-oborona-na-sovremennom-etap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infourok.ru/prezentaciya-na-temu-zakonodatelstvo-rf-v-oblasti-osnov-oborony-gosudarstva-4259183.html" TargetMode="External"/><Relationship Id="rId17" Type="http://schemas.openxmlformats.org/officeDocument/2006/relationships/hyperlink" Target="https://multiurok.ru/index.php/files/podgotovka-grazhdan-po-voenno-uchiotnym-spetsialno.html" TargetMode="External"/><Relationship Id="rId25" Type="http://schemas.openxmlformats.org/officeDocument/2006/relationships/hyperlink" Target="https://nsportal.ru/shkola/osnovy-bezopasnosti-zhiznedeyatelnosti/library/2015/11/02/prezentatsiya-po-obzh-na-temu" TargetMode="External"/><Relationship Id="rId33" Type="http://schemas.openxmlformats.org/officeDocument/2006/relationships/hyperlink" Target="https://infourok.ru/prezentaciya-na-temu-biologo-socialnye-chrezvychajnye-situacii-4527288.html" TargetMode="External"/><Relationship Id="rId38" Type="http://schemas.openxmlformats.org/officeDocument/2006/relationships/hyperlink" Target="https://multiurok.ru/files/bezopasnost-pri-ispolzovanii-sovremennykh-sredstv.html?login=ok" TargetMode="External"/><Relationship Id="rId46" Type="http://schemas.openxmlformats.org/officeDocument/2006/relationships/hyperlink" Target="https://artemovsky66.ru/publicsafety/safety/poryadok-dejstvij-v-ekstremalnyih-situatsiyah/" TargetMode="External"/><Relationship Id="rId59" Type="http://schemas.openxmlformats.org/officeDocument/2006/relationships/hyperlink" Target="https://nsportal.ru/shkola/osnovy-bezopasnosti-zhiznedeyatelnosti/library/2014/02/28/prezentatsiya-dlya-uchashchikhsya" TargetMode="External"/><Relationship Id="rId67" Type="http://schemas.openxmlformats.org/officeDocument/2006/relationships/hyperlink" Target="https://www.consultant.ru/document/cons_doc_LAW_18260/77ab64f3bab17ad5aa38181d4be5d8fb2f790350/" TargetMode="External"/><Relationship Id="rId20" Type="http://schemas.openxmlformats.org/officeDocument/2006/relationships/hyperlink" Target="https://multiurok.ru/files/priezientatsiia-boievyie-traditsii-vooruzhiennykh.html" TargetMode="External"/><Relationship Id="rId41" Type="http://schemas.openxmlformats.org/officeDocument/2006/relationships/hyperlink" Target="https://nsportal.ru/shkola/osnovy-bezopasnosti-zhiznedeyatelnosti/library/2014/10/27/sredstva-bytovoy-khimii" TargetMode="External"/><Relationship Id="rId54" Type="http://schemas.openxmlformats.org/officeDocument/2006/relationships/hyperlink" Target="https://mirniy.ru/info/anti_terror/4825-osobennosti-proyavleniya-ekstremizma-i-terrorizma-v-obschestve-sposoby-i-metody-protivostoyaniya.html" TargetMode="External"/><Relationship Id="rId62" Type="http://schemas.openxmlformats.org/officeDocument/2006/relationships/hyperlink" Target="https://nsportal.ru/shkola/osnovy-bezopasnosti-zhiznedeyatelnosti/library/2014/12/23/dni-voinskoy-slavy-rossii" TargetMode="External"/><Relationship Id="rId70" Type="http://schemas.openxmlformats.org/officeDocument/2006/relationships/hyperlink" Target="https://nsportal.ru/shkola/osnovy-bezopasnosti-zhiznedeyatelnosti/library/2022/03/27/prohozhdenie-voennoy-sluzhby-p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CD11F-9EFC-40CE-9149-E1E36E2D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10041</Words>
  <Characters>57238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2023-09-05T09:39:00Z</dcterms:created>
  <dcterms:modified xsi:type="dcterms:W3CDTF">2023-11-28T15:37:00Z</dcterms:modified>
</cp:coreProperties>
</file>